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2DAAB" w14:textId="729A4DEA" w:rsidR="0023436E" w:rsidRPr="00910423" w:rsidRDefault="0023436E" w:rsidP="00910423">
      <w:pPr>
        <w:jc w:val="center"/>
        <w:rPr>
          <w:rFonts w:asciiTheme="majorBidi" w:hAnsiTheme="majorBidi" w:cstheme="majorBidi"/>
          <w:b/>
          <w:bCs/>
          <w:lang w:val="id-ID"/>
        </w:rPr>
      </w:pPr>
      <w:bookmarkStart w:id="0" w:name="_Hlk211571158"/>
      <w:r w:rsidRPr="00910423">
        <w:rPr>
          <w:rFonts w:asciiTheme="majorBidi" w:hAnsiTheme="majorBidi" w:cstheme="majorBidi"/>
          <w:b/>
          <w:bCs/>
          <w:lang w:val="id-ID"/>
        </w:rPr>
        <w:t xml:space="preserve">Perspektif Hukum Islam Terhadap Transaksi Spaylater </w:t>
      </w:r>
      <w:r w:rsidR="00005B9E">
        <w:rPr>
          <w:rFonts w:asciiTheme="majorBidi" w:hAnsiTheme="majorBidi" w:cstheme="majorBidi"/>
          <w:b/>
          <w:bCs/>
        </w:rPr>
        <w:t>d</w:t>
      </w:r>
      <w:r w:rsidRPr="00910423">
        <w:rPr>
          <w:rFonts w:asciiTheme="majorBidi" w:hAnsiTheme="majorBidi" w:cstheme="majorBidi"/>
          <w:b/>
          <w:bCs/>
          <w:lang w:val="id-ID"/>
        </w:rPr>
        <w:t>i Shopee</w:t>
      </w:r>
    </w:p>
    <w:p w14:paraId="605B928F" w14:textId="77777777" w:rsidR="0023436E" w:rsidRPr="00005B9E" w:rsidRDefault="0023436E" w:rsidP="00910423">
      <w:pPr>
        <w:pStyle w:val="NoSpacing"/>
        <w:jc w:val="center"/>
        <w:rPr>
          <w:rFonts w:asciiTheme="majorBidi" w:hAnsiTheme="majorBidi" w:cstheme="majorBidi"/>
          <w:b/>
          <w:bCs/>
          <w:lang w:val="id-ID"/>
        </w:rPr>
      </w:pPr>
      <w:r w:rsidRPr="00005B9E">
        <w:rPr>
          <w:rFonts w:asciiTheme="majorBidi" w:hAnsiTheme="majorBidi" w:cstheme="majorBidi"/>
          <w:b/>
          <w:bCs/>
          <w:lang w:val="id-ID"/>
        </w:rPr>
        <w:t>Nania Putri Agustin</w:t>
      </w:r>
    </w:p>
    <w:p w14:paraId="341259E2" w14:textId="77777777" w:rsidR="0023436E" w:rsidRPr="00910423" w:rsidRDefault="0023436E" w:rsidP="00910423">
      <w:pPr>
        <w:pStyle w:val="NoSpacing"/>
        <w:jc w:val="center"/>
        <w:rPr>
          <w:rFonts w:asciiTheme="majorBidi" w:hAnsiTheme="majorBidi" w:cstheme="majorBidi"/>
          <w:lang w:val="id-ID"/>
        </w:rPr>
      </w:pPr>
      <w:r w:rsidRPr="00910423">
        <w:rPr>
          <w:rFonts w:asciiTheme="majorBidi" w:hAnsiTheme="majorBidi" w:cstheme="majorBidi"/>
          <w:lang w:val="id-ID"/>
        </w:rPr>
        <w:t>Universitas Bondowoso</w:t>
      </w:r>
    </w:p>
    <w:p w14:paraId="3F0EF616" w14:textId="77777777" w:rsidR="0023436E" w:rsidRPr="00910423" w:rsidRDefault="0086084B" w:rsidP="00910423">
      <w:pPr>
        <w:pStyle w:val="NoSpacing"/>
        <w:jc w:val="center"/>
        <w:rPr>
          <w:rFonts w:asciiTheme="majorBidi" w:hAnsiTheme="majorBidi" w:cstheme="majorBidi"/>
          <w:color w:val="4F81BD" w:themeColor="accent1"/>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8" w:history="1">
        <w:r w:rsidR="0023436E" w:rsidRPr="00910423">
          <w:rPr>
            <w:rStyle w:val="Hyperlink"/>
            <w:rFonts w:asciiTheme="majorBidi" w:hAnsiTheme="majorBidi" w:cstheme="majorBidi"/>
            <w:lang w:val="id-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naniaagustin04@gmail.com</w:t>
        </w:r>
      </w:hyperlink>
    </w:p>
    <w:p w14:paraId="3C0392AB" w14:textId="77777777" w:rsidR="0023436E" w:rsidRPr="00005B9E" w:rsidRDefault="0023436E" w:rsidP="00910423">
      <w:pPr>
        <w:pStyle w:val="NoSpacing"/>
        <w:jc w:val="center"/>
        <w:rPr>
          <w:rFonts w:asciiTheme="majorBidi" w:hAnsiTheme="majorBidi" w:cstheme="majorBidi"/>
          <w:b/>
          <w:bCs/>
        </w:rPr>
      </w:pPr>
      <w:r w:rsidRPr="00005B9E">
        <w:rPr>
          <w:rFonts w:asciiTheme="majorBidi" w:hAnsiTheme="majorBidi" w:cstheme="majorBidi"/>
          <w:b/>
          <w:bCs/>
        </w:rPr>
        <w:t xml:space="preserve">Eka Julia Indah Nur </w:t>
      </w:r>
      <w:proofErr w:type="spellStart"/>
      <w:r w:rsidRPr="00005B9E">
        <w:rPr>
          <w:rFonts w:asciiTheme="majorBidi" w:hAnsiTheme="majorBidi" w:cstheme="majorBidi"/>
          <w:b/>
          <w:bCs/>
        </w:rPr>
        <w:t>Safitri</w:t>
      </w:r>
      <w:proofErr w:type="spellEnd"/>
    </w:p>
    <w:p w14:paraId="701E7A71" w14:textId="77777777" w:rsidR="0023436E" w:rsidRPr="00910423" w:rsidRDefault="0023436E" w:rsidP="00910423">
      <w:pPr>
        <w:pStyle w:val="NoSpacing"/>
        <w:jc w:val="center"/>
        <w:rPr>
          <w:rFonts w:asciiTheme="majorBidi" w:hAnsiTheme="majorBidi" w:cstheme="majorBidi"/>
        </w:rPr>
      </w:pPr>
      <w:r w:rsidRPr="00910423">
        <w:rPr>
          <w:rFonts w:asciiTheme="majorBidi" w:hAnsiTheme="majorBidi" w:cstheme="majorBidi"/>
        </w:rPr>
        <w:t>Universitas Sunan Giri</w:t>
      </w:r>
    </w:p>
    <w:p w14:paraId="5C4C3676" w14:textId="77777777" w:rsidR="0023436E" w:rsidRPr="00910423" w:rsidRDefault="0086084B" w:rsidP="00910423">
      <w:pPr>
        <w:pStyle w:val="NoSpacing"/>
        <w:jc w:val="center"/>
        <w:rPr>
          <w:rFonts w:asciiTheme="majorBidi" w:hAnsiTheme="majorBidi" w:cstheme="majorBidi"/>
        </w:rPr>
      </w:pPr>
      <w:hyperlink r:id="rId9" w:history="1">
        <w:r w:rsidR="0023436E" w:rsidRPr="00910423">
          <w:rPr>
            <w:rStyle w:val="Hyperlink"/>
            <w:rFonts w:asciiTheme="majorBidi" w:hAnsiTheme="majorBidi" w:cstheme="majorBidi"/>
          </w:rPr>
          <w:t>ekajuliaindahnursafitri874@gmail.com</w:t>
        </w:r>
      </w:hyperlink>
    </w:p>
    <w:p w14:paraId="72D23EFB" w14:textId="77777777" w:rsidR="0023436E" w:rsidRPr="00005B9E" w:rsidRDefault="0023436E" w:rsidP="00910423">
      <w:pPr>
        <w:pStyle w:val="NoSpacing"/>
        <w:jc w:val="center"/>
        <w:rPr>
          <w:rFonts w:asciiTheme="majorBidi" w:hAnsiTheme="majorBidi" w:cstheme="majorBidi"/>
          <w:b/>
          <w:bCs/>
        </w:rPr>
      </w:pPr>
      <w:r w:rsidRPr="00005B9E">
        <w:rPr>
          <w:rFonts w:asciiTheme="majorBidi" w:hAnsiTheme="majorBidi" w:cstheme="majorBidi"/>
          <w:b/>
          <w:bCs/>
        </w:rPr>
        <w:t>Ahmad Bahrosi</w:t>
      </w:r>
    </w:p>
    <w:p w14:paraId="06C71587" w14:textId="77777777" w:rsidR="0023436E" w:rsidRPr="00910423" w:rsidRDefault="0086084B" w:rsidP="00910423">
      <w:pPr>
        <w:pStyle w:val="NoSpacing"/>
        <w:jc w:val="center"/>
        <w:rPr>
          <w:rFonts w:asciiTheme="majorBidi" w:hAnsiTheme="majorBidi" w:cstheme="majorBidi"/>
        </w:rPr>
      </w:pPr>
      <w:hyperlink r:id="rId10" w:history="1">
        <w:r w:rsidR="0023436E" w:rsidRPr="00910423">
          <w:rPr>
            <w:rStyle w:val="Hyperlink"/>
            <w:rFonts w:asciiTheme="majorBidi" w:hAnsiTheme="majorBidi" w:cstheme="majorBidi"/>
          </w:rPr>
          <w:t>Bahrosiahmad80@gmail.com</w:t>
        </w:r>
      </w:hyperlink>
    </w:p>
    <w:p w14:paraId="1E9196B7" w14:textId="77777777" w:rsidR="0023436E" w:rsidRPr="00910423" w:rsidRDefault="0023436E" w:rsidP="00910423">
      <w:pPr>
        <w:pStyle w:val="NoSpacing"/>
        <w:jc w:val="center"/>
        <w:rPr>
          <w:rFonts w:asciiTheme="majorBidi" w:hAnsiTheme="majorBidi" w:cstheme="majorBidi"/>
          <w:lang w:val="id-ID"/>
        </w:rPr>
      </w:pPr>
      <w:r w:rsidRPr="00910423">
        <w:rPr>
          <w:rFonts w:asciiTheme="majorBidi" w:hAnsiTheme="majorBidi" w:cstheme="majorBidi"/>
          <w:lang w:val="id-ID"/>
        </w:rPr>
        <w:t>Universitas Bondowoso</w:t>
      </w:r>
    </w:p>
    <w:p w14:paraId="0F78B685" w14:textId="77777777" w:rsidR="00C11442" w:rsidRPr="00910423" w:rsidRDefault="00C11442" w:rsidP="00910423">
      <w:pPr>
        <w:jc w:val="center"/>
        <w:rPr>
          <w:rFonts w:asciiTheme="majorBidi" w:hAnsiTheme="majorBidi" w:cstheme="majorBidi"/>
          <w:b/>
          <w:bCs/>
        </w:rPr>
      </w:pPr>
    </w:p>
    <w:p w14:paraId="6F3B1135" w14:textId="77777777" w:rsidR="00EF1386" w:rsidRPr="00910423" w:rsidRDefault="00EF1386" w:rsidP="00910423">
      <w:pPr>
        <w:pBdr>
          <w:top w:val="nil"/>
          <w:left w:val="nil"/>
          <w:bottom w:val="nil"/>
          <w:right w:val="nil"/>
          <w:between w:val="nil"/>
        </w:pBdr>
        <w:jc w:val="center"/>
        <w:rPr>
          <w:rFonts w:asciiTheme="majorBidi" w:eastAsia="Times New Roman" w:hAnsiTheme="majorBidi" w:cstheme="majorBidi"/>
          <w:b/>
          <w:color w:val="000000"/>
        </w:rPr>
      </w:pPr>
    </w:p>
    <w:p w14:paraId="76665BE6" w14:textId="77777777" w:rsidR="005C61F9" w:rsidRPr="00910423" w:rsidRDefault="005C61F9" w:rsidP="00910423">
      <w:pPr>
        <w:jc w:val="both"/>
        <w:rPr>
          <w:rFonts w:asciiTheme="majorBidi" w:hAnsiTheme="majorBidi" w:cstheme="majorBidi"/>
        </w:rPr>
      </w:pPr>
      <w:r w:rsidRPr="00910423">
        <w:rPr>
          <w:rFonts w:asciiTheme="majorBidi" w:hAnsiTheme="majorBidi" w:cstheme="majorBidi"/>
        </w:rPr>
        <w:t>Abstract</w:t>
      </w:r>
    </w:p>
    <w:p w14:paraId="4756B13F" w14:textId="77777777" w:rsidR="003F733B" w:rsidRPr="00910423" w:rsidRDefault="003F733B" w:rsidP="00910423">
      <w:pPr>
        <w:jc w:val="both"/>
        <w:rPr>
          <w:rFonts w:asciiTheme="majorBidi" w:hAnsiTheme="majorBidi" w:cstheme="majorBidi"/>
        </w:rPr>
      </w:pPr>
    </w:p>
    <w:p w14:paraId="7E83F423" w14:textId="77777777" w:rsidR="0023436E" w:rsidRPr="00910423" w:rsidRDefault="0023436E" w:rsidP="00910423">
      <w:pPr>
        <w:jc w:val="both"/>
        <w:rPr>
          <w:rFonts w:asciiTheme="majorBidi" w:hAnsiTheme="majorBidi" w:cstheme="majorBidi"/>
          <w:lang w:val="id-ID"/>
        </w:rPr>
      </w:pPr>
      <w:r w:rsidRPr="00910423">
        <w:rPr>
          <w:rFonts w:asciiTheme="majorBidi" w:hAnsiTheme="majorBidi" w:cstheme="majorBidi"/>
          <w:lang w:val="id-ID"/>
        </w:rPr>
        <w:t xml:space="preserve">Advancements in information technology have spurred various innovations in digital payment systems, notably the SPayLater service available on the Shopee platform. This feature enables users to acquire goods or services upfront and subsequently make payments at a designated time, either in full or through an installment plan. Alongside this convenience, debates have arisen regarding the compatibility of SPayLater practices with Islamic legal principles, particularly within the study of  </w:t>
      </w:r>
      <w:r w:rsidRPr="00910423">
        <w:rPr>
          <w:rFonts w:asciiTheme="majorBidi" w:hAnsiTheme="majorBidi" w:cstheme="majorBidi"/>
          <w:i/>
          <w:iCs/>
          <w:lang w:val="id-ID"/>
        </w:rPr>
        <w:t>fiqh</w:t>
      </w:r>
      <w:r w:rsidRPr="00910423">
        <w:rPr>
          <w:rFonts w:asciiTheme="majorBidi" w:hAnsiTheme="majorBidi" w:cstheme="majorBidi"/>
          <w:lang w:val="id-ID"/>
        </w:rPr>
        <w:t xml:space="preserve"> </w:t>
      </w:r>
      <w:r w:rsidRPr="00910423">
        <w:rPr>
          <w:rFonts w:asciiTheme="majorBidi" w:hAnsiTheme="majorBidi" w:cstheme="majorBidi"/>
          <w:i/>
          <w:iCs/>
          <w:lang w:val="id-ID"/>
        </w:rPr>
        <w:t>muamalah</w:t>
      </w:r>
      <w:r w:rsidRPr="00910423">
        <w:rPr>
          <w:rFonts w:asciiTheme="majorBidi" w:hAnsiTheme="majorBidi" w:cstheme="majorBidi"/>
          <w:lang w:val="id-ID"/>
        </w:rPr>
        <w:t xml:space="preserve"> (Islamic commercial law).</w:t>
      </w:r>
    </w:p>
    <w:p w14:paraId="2739D2F6" w14:textId="77777777" w:rsidR="0023436E" w:rsidRPr="00910423" w:rsidRDefault="0023436E" w:rsidP="00910423">
      <w:pPr>
        <w:jc w:val="both"/>
        <w:rPr>
          <w:rFonts w:asciiTheme="majorBidi" w:hAnsiTheme="majorBidi" w:cstheme="majorBidi"/>
          <w:lang w:val="id-ID"/>
        </w:rPr>
      </w:pPr>
      <w:r w:rsidRPr="00910423">
        <w:rPr>
          <w:rFonts w:asciiTheme="majorBidi" w:hAnsiTheme="majorBidi" w:cstheme="majorBidi"/>
          <w:lang w:val="id-ID"/>
        </w:rPr>
        <w:t xml:space="preserve">This study aims to examine the SPayLater transaction mechanism and analyze its legal status from an Islamic legal perspective. It employs a normative legal research method with a qualitative approach, utilizing a literature review based on the Qur'an, Hadith, </w:t>
      </w:r>
      <w:r w:rsidRPr="00910423">
        <w:rPr>
          <w:rFonts w:asciiTheme="majorBidi" w:hAnsiTheme="majorBidi" w:cstheme="majorBidi"/>
          <w:i/>
          <w:iCs/>
          <w:lang w:val="id-ID"/>
        </w:rPr>
        <w:t>fiqh</w:t>
      </w:r>
      <w:r w:rsidRPr="00910423">
        <w:rPr>
          <w:rFonts w:asciiTheme="majorBidi" w:hAnsiTheme="majorBidi" w:cstheme="majorBidi"/>
          <w:lang w:val="id-ID"/>
        </w:rPr>
        <w:t xml:space="preserve"> maxims, DSN-MUI fatwas, and relevant scholarly literature concerning digital transactions and Sharia-compliant financing.</w:t>
      </w:r>
    </w:p>
    <w:p w14:paraId="705EDEBD" w14:textId="77777777" w:rsidR="0023436E" w:rsidRPr="00910423" w:rsidRDefault="0023436E" w:rsidP="00910423">
      <w:pPr>
        <w:jc w:val="both"/>
        <w:rPr>
          <w:rFonts w:asciiTheme="majorBidi" w:hAnsiTheme="majorBidi" w:cstheme="majorBidi"/>
          <w:lang w:val="id-ID"/>
        </w:rPr>
      </w:pPr>
      <w:r w:rsidRPr="00910423">
        <w:rPr>
          <w:rFonts w:asciiTheme="majorBidi" w:hAnsiTheme="majorBidi" w:cstheme="majorBidi"/>
          <w:lang w:val="id-ID"/>
        </w:rPr>
        <w:t xml:space="preserve">The research findings indicate that SPayLater is essentially a form of financing that creates a debtor-creditor relationship between the user and the service provider. In practice, the transaction risks conflicting with Sharia principles if it incorporates elements such as interest, additional fees, or late payment penalties that generate profit for the financing provider, thereby introducing elements of  </w:t>
      </w:r>
      <w:r w:rsidRPr="00910423">
        <w:rPr>
          <w:rFonts w:asciiTheme="majorBidi" w:hAnsiTheme="majorBidi" w:cstheme="majorBidi"/>
          <w:i/>
          <w:iCs/>
          <w:lang w:val="id-ID"/>
        </w:rPr>
        <w:t>riba</w:t>
      </w:r>
      <w:r w:rsidRPr="00910423">
        <w:rPr>
          <w:rFonts w:asciiTheme="majorBidi" w:hAnsiTheme="majorBidi" w:cstheme="majorBidi"/>
          <w:lang w:val="id-ID"/>
        </w:rPr>
        <w:t xml:space="preserve"> (usury). Conversely, if the transaction mechanism is transparent, utilizes a contract (</w:t>
      </w:r>
      <w:r w:rsidRPr="00910423">
        <w:rPr>
          <w:rFonts w:asciiTheme="majorBidi" w:hAnsiTheme="majorBidi" w:cstheme="majorBidi"/>
          <w:i/>
          <w:iCs/>
          <w:lang w:val="id-ID"/>
        </w:rPr>
        <w:t>akad</w:t>
      </w:r>
      <w:r w:rsidRPr="00910423">
        <w:rPr>
          <w:rFonts w:asciiTheme="majorBidi" w:hAnsiTheme="majorBidi" w:cstheme="majorBidi"/>
          <w:lang w:val="id-ID"/>
        </w:rPr>
        <w:t xml:space="preserve">) compliant with Sharia regulations, and is free from elements of </w:t>
      </w:r>
      <w:r w:rsidRPr="00910423">
        <w:rPr>
          <w:rFonts w:asciiTheme="majorBidi" w:hAnsiTheme="majorBidi" w:cstheme="majorBidi"/>
          <w:i/>
          <w:iCs/>
          <w:lang w:val="id-ID"/>
        </w:rPr>
        <w:t>riba</w:t>
      </w:r>
      <w:r w:rsidRPr="00910423">
        <w:rPr>
          <w:rFonts w:asciiTheme="majorBidi" w:hAnsiTheme="majorBidi" w:cstheme="majorBidi"/>
          <w:lang w:val="id-ID"/>
        </w:rPr>
        <w:t xml:space="preserve">, </w:t>
      </w:r>
      <w:r w:rsidRPr="00910423">
        <w:rPr>
          <w:rFonts w:asciiTheme="majorBidi" w:hAnsiTheme="majorBidi" w:cstheme="majorBidi"/>
          <w:i/>
          <w:iCs/>
          <w:lang w:val="id-ID"/>
        </w:rPr>
        <w:t>gharar</w:t>
      </w:r>
      <w:r w:rsidRPr="00910423">
        <w:rPr>
          <w:rFonts w:asciiTheme="majorBidi" w:hAnsiTheme="majorBidi" w:cstheme="majorBidi"/>
          <w:lang w:val="id-ID"/>
        </w:rPr>
        <w:t xml:space="preserve"> (uncertainty/ambiguity), and </w:t>
      </w:r>
      <w:r w:rsidRPr="00910423">
        <w:rPr>
          <w:rFonts w:asciiTheme="majorBidi" w:hAnsiTheme="majorBidi" w:cstheme="majorBidi"/>
          <w:i/>
          <w:iCs/>
          <w:lang w:val="id-ID"/>
        </w:rPr>
        <w:t>zulm</w:t>
      </w:r>
      <w:r w:rsidRPr="00910423">
        <w:rPr>
          <w:rFonts w:asciiTheme="majorBidi" w:hAnsiTheme="majorBidi" w:cstheme="majorBidi"/>
          <w:lang w:val="id-ID"/>
        </w:rPr>
        <w:t xml:space="preserve"> (injustice/oppression), its legal status can be assessed based on the specific characteristics of the contract applied. Therefore, the legal assessment of SPayLater usage cannot be generalized; rather, it must take into account the form of the contract, the transaction mechanism, and its overall conformity with Islamic legal principles.</w:t>
      </w:r>
    </w:p>
    <w:p w14:paraId="0293DB6B" w14:textId="77777777" w:rsidR="0023436E" w:rsidRPr="00910423" w:rsidRDefault="0023436E" w:rsidP="00910423">
      <w:pPr>
        <w:jc w:val="both"/>
        <w:rPr>
          <w:rFonts w:asciiTheme="majorBidi" w:hAnsiTheme="majorBidi" w:cstheme="majorBidi"/>
          <w:lang w:val="id-ID"/>
        </w:rPr>
      </w:pPr>
    </w:p>
    <w:p w14:paraId="2F7B857D" w14:textId="77777777" w:rsidR="0023436E" w:rsidRPr="00910423" w:rsidRDefault="0023436E" w:rsidP="00910423">
      <w:pPr>
        <w:jc w:val="both"/>
        <w:rPr>
          <w:rFonts w:asciiTheme="majorBidi" w:hAnsiTheme="majorBidi" w:cstheme="majorBidi"/>
          <w:lang w:val="id-ID"/>
        </w:rPr>
      </w:pPr>
      <w:r w:rsidRPr="00910423">
        <w:rPr>
          <w:rFonts w:asciiTheme="majorBidi" w:hAnsiTheme="majorBidi" w:cstheme="majorBidi"/>
          <w:lang w:val="id-ID"/>
        </w:rPr>
        <w:t>Keywords:</w:t>
      </w:r>
    </w:p>
    <w:p w14:paraId="7B8A678F" w14:textId="77777777" w:rsidR="0023436E" w:rsidRPr="00910423" w:rsidRDefault="0023436E" w:rsidP="00910423">
      <w:pPr>
        <w:jc w:val="both"/>
        <w:rPr>
          <w:rFonts w:asciiTheme="majorBidi" w:hAnsiTheme="majorBidi" w:cstheme="majorBidi"/>
          <w:lang w:val="id-ID"/>
        </w:rPr>
      </w:pPr>
    </w:p>
    <w:p w14:paraId="7D555AEE" w14:textId="0B1ADD17" w:rsidR="0023436E" w:rsidRPr="00910423" w:rsidRDefault="0023436E" w:rsidP="00910423">
      <w:pPr>
        <w:jc w:val="both"/>
        <w:rPr>
          <w:rFonts w:asciiTheme="majorBidi" w:hAnsiTheme="majorBidi" w:cstheme="majorBidi"/>
          <w:lang w:val="id-ID"/>
        </w:rPr>
      </w:pPr>
      <w:r w:rsidRPr="00910423">
        <w:rPr>
          <w:rFonts w:asciiTheme="majorBidi" w:hAnsiTheme="majorBidi" w:cstheme="majorBidi"/>
          <w:lang w:val="id-ID"/>
        </w:rPr>
        <w:t>Spaylater; Shopee; Islamic Law; Fiqh Muamalah; Digital Transactions; Riba</w:t>
      </w:r>
    </w:p>
    <w:p w14:paraId="799FC663" w14:textId="77777777" w:rsidR="00601B8D" w:rsidRPr="00910423" w:rsidRDefault="00601B8D" w:rsidP="00910423">
      <w:pPr>
        <w:jc w:val="both"/>
        <w:rPr>
          <w:rFonts w:asciiTheme="majorBidi" w:hAnsiTheme="majorBidi" w:cstheme="majorBidi"/>
          <w:b/>
          <w:bCs/>
          <w:lang w:val="id-ID"/>
        </w:rPr>
      </w:pPr>
    </w:p>
    <w:p w14:paraId="6F945F43" w14:textId="77777777" w:rsidR="005C61F9" w:rsidRPr="00910423" w:rsidRDefault="005C61F9" w:rsidP="00910423">
      <w:pPr>
        <w:jc w:val="both"/>
        <w:rPr>
          <w:rFonts w:asciiTheme="majorBidi" w:hAnsiTheme="majorBidi" w:cstheme="majorBidi"/>
          <w:b/>
          <w:bCs/>
        </w:rPr>
      </w:pPr>
    </w:p>
    <w:p w14:paraId="05AADDEF" w14:textId="77777777" w:rsidR="005C61F9" w:rsidRDefault="005C61F9" w:rsidP="00910423">
      <w:pPr>
        <w:jc w:val="both"/>
        <w:rPr>
          <w:rFonts w:asciiTheme="majorBidi" w:hAnsiTheme="majorBidi" w:cstheme="majorBidi"/>
          <w:b/>
          <w:bCs/>
        </w:rPr>
      </w:pPr>
    </w:p>
    <w:p w14:paraId="3E7BB5AD" w14:textId="77777777" w:rsidR="00014A16" w:rsidRPr="00910423" w:rsidRDefault="00014A16" w:rsidP="00910423">
      <w:pPr>
        <w:jc w:val="both"/>
        <w:rPr>
          <w:rFonts w:asciiTheme="majorBidi" w:hAnsiTheme="majorBidi" w:cstheme="majorBidi"/>
          <w:b/>
          <w:bCs/>
        </w:rPr>
      </w:pPr>
    </w:p>
    <w:p w14:paraId="1E3AC6C0" w14:textId="77777777" w:rsidR="00CB1848" w:rsidRPr="00910423" w:rsidRDefault="00CB1848" w:rsidP="00910423">
      <w:pPr>
        <w:pBdr>
          <w:top w:val="nil"/>
          <w:left w:val="nil"/>
          <w:bottom w:val="nil"/>
          <w:right w:val="nil"/>
          <w:between w:val="nil"/>
        </w:pBdr>
        <w:rPr>
          <w:rFonts w:asciiTheme="majorBidi" w:eastAsia="Times New Roman" w:hAnsiTheme="majorBidi" w:cstheme="majorBidi"/>
          <w:i/>
          <w:color w:val="000000"/>
        </w:rPr>
      </w:pPr>
    </w:p>
    <w:p w14:paraId="505B4CBA" w14:textId="77777777" w:rsidR="005C61F9" w:rsidRPr="00910423" w:rsidRDefault="005C61F9" w:rsidP="00910423">
      <w:pPr>
        <w:rPr>
          <w:rFonts w:asciiTheme="majorBidi" w:hAnsiTheme="majorBidi" w:cstheme="majorBidi"/>
        </w:rPr>
      </w:pPr>
      <w:proofErr w:type="spellStart"/>
      <w:r w:rsidRPr="00910423">
        <w:rPr>
          <w:rFonts w:asciiTheme="majorBidi" w:hAnsiTheme="majorBidi" w:cstheme="majorBidi"/>
        </w:rPr>
        <w:lastRenderedPageBreak/>
        <w:t>Abstrak</w:t>
      </w:r>
      <w:proofErr w:type="spellEnd"/>
    </w:p>
    <w:p w14:paraId="677A94D9" w14:textId="77777777" w:rsidR="003F733B" w:rsidRPr="00910423" w:rsidRDefault="003F733B" w:rsidP="00910423">
      <w:pPr>
        <w:rPr>
          <w:rFonts w:asciiTheme="majorBidi" w:hAnsiTheme="majorBidi" w:cstheme="majorBidi"/>
        </w:rPr>
      </w:pPr>
    </w:p>
    <w:p w14:paraId="19B378D5" w14:textId="77777777" w:rsidR="0023436E" w:rsidRPr="00910423" w:rsidRDefault="0023436E" w:rsidP="00910423">
      <w:pPr>
        <w:jc w:val="both"/>
        <w:rPr>
          <w:rFonts w:asciiTheme="majorBidi" w:hAnsiTheme="majorBidi" w:cstheme="majorBidi"/>
          <w:i/>
          <w:iCs/>
        </w:rPr>
      </w:pPr>
      <w:proofErr w:type="spellStart"/>
      <w:r w:rsidRPr="00910423">
        <w:rPr>
          <w:rFonts w:asciiTheme="majorBidi" w:hAnsiTheme="majorBidi" w:cstheme="majorBidi"/>
          <w:i/>
          <w:iCs/>
        </w:rPr>
        <w:t>Perkembangan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teknologi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informasi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telah</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mendorong</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lahirnya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berbagai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inovasi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dalam</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sistem</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pembayaran</w:t>
      </w:r>
      <w:proofErr w:type="spellEnd"/>
      <w:r w:rsidRPr="00910423">
        <w:rPr>
          <w:rFonts w:asciiTheme="majorBidi" w:hAnsiTheme="majorBidi" w:cstheme="majorBidi"/>
          <w:i/>
          <w:iCs/>
        </w:rPr>
        <w:t xml:space="preserve"> digital, salah </w:t>
      </w:r>
      <w:proofErr w:type="spellStart"/>
      <w:r w:rsidRPr="00910423">
        <w:rPr>
          <w:rFonts w:asciiTheme="majorBidi" w:hAnsiTheme="majorBidi" w:cstheme="majorBidi"/>
          <w:i/>
          <w:iCs/>
        </w:rPr>
        <w:t>satunya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melalui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layanan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SPayLater</w:t>
      </w:r>
      <w:proofErr w:type="spellEnd"/>
      <w:r w:rsidRPr="00910423">
        <w:rPr>
          <w:rFonts w:asciiTheme="majorBidi" w:hAnsiTheme="majorBidi" w:cstheme="majorBidi"/>
          <w:i/>
          <w:iCs/>
        </w:rPr>
        <w:t xml:space="preserve"> yang </w:t>
      </w:r>
      <w:proofErr w:type="spellStart"/>
      <w:r w:rsidRPr="00910423">
        <w:rPr>
          <w:rFonts w:asciiTheme="majorBidi" w:hAnsiTheme="majorBidi" w:cstheme="majorBidi"/>
          <w:i/>
          <w:iCs/>
        </w:rPr>
        <w:t>tersedia</w:t>
      </w:r>
      <w:proofErr w:type="spellEnd"/>
      <w:r w:rsidRPr="00910423">
        <w:rPr>
          <w:rFonts w:asciiTheme="majorBidi" w:hAnsiTheme="majorBidi" w:cstheme="majorBidi"/>
          <w:i/>
          <w:iCs/>
        </w:rPr>
        <w:t xml:space="preserve"> pada platform Shopee. Fitur </w:t>
      </w:r>
      <w:proofErr w:type="spellStart"/>
      <w:r w:rsidRPr="00910423">
        <w:rPr>
          <w:rFonts w:asciiTheme="majorBidi" w:hAnsiTheme="majorBidi" w:cstheme="majorBidi"/>
          <w:i/>
          <w:iCs/>
        </w:rPr>
        <w:t>ini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memberikan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kemudahan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kepada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pengguna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untuk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memperoleh</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barang</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atau</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jasa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terlebih</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dahulu</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kemudian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melakukan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pembayaran</w:t>
      </w:r>
      <w:proofErr w:type="spellEnd"/>
      <w:r w:rsidRPr="00910423">
        <w:rPr>
          <w:rFonts w:asciiTheme="majorBidi" w:hAnsiTheme="majorBidi" w:cstheme="majorBidi"/>
          <w:i/>
          <w:iCs/>
        </w:rPr>
        <w:t xml:space="preserve"> pada </w:t>
      </w:r>
      <w:proofErr w:type="spellStart"/>
      <w:r w:rsidRPr="00910423">
        <w:rPr>
          <w:rFonts w:asciiTheme="majorBidi" w:hAnsiTheme="majorBidi" w:cstheme="majorBidi"/>
          <w:i/>
          <w:iCs/>
        </w:rPr>
        <w:t>waktu</w:t>
      </w:r>
      <w:proofErr w:type="spellEnd"/>
      <w:r w:rsidRPr="00910423">
        <w:rPr>
          <w:rFonts w:asciiTheme="majorBidi" w:hAnsiTheme="majorBidi" w:cstheme="majorBidi"/>
          <w:i/>
          <w:iCs/>
        </w:rPr>
        <w:t xml:space="preserve"> yang </w:t>
      </w:r>
      <w:proofErr w:type="spellStart"/>
      <w:r w:rsidRPr="00910423">
        <w:rPr>
          <w:rFonts w:asciiTheme="majorBidi" w:hAnsiTheme="majorBidi" w:cstheme="majorBidi"/>
          <w:i/>
          <w:iCs/>
        </w:rPr>
        <w:t>telah</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ditentukan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baik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secara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lunas</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maupun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melalui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mekanisme</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cicilan</w:t>
      </w:r>
      <w:proofErr w:type="spellEnd"/>
      <w:r w:rsidRPr="00910423">
        <w:rPr>
          <w:rFonts w:asciiTheme="majorBidi" w:hAnsiTheme="majorBidi" w:cstheme="majorBidi"/>
          <w:i/>
          <w:iCs/>
        </w:rPr>
        <w:t xml:space="preserve">. Di </w:t>
      </w:r>
      <w:proofErr w:type="spellStart"/>
      <w:r w:rsidRPr="00910423">
        <w:rPr>
          <w:rFonts w:asciiTheme="majorBidi" w:hAnsiTheme="majorBidi" w:cstheme="majorBidi"/>
          <w:i/>
          <w:iCs/>
        </w:rPr>
        <w:t>balik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kemudahan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tersebut</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muncul</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berbagai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perdebatan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mengenai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kesesuaian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praktik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SPayLater</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dengan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prinsip-prinsip</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hukum</w:t>
      </w:r>
      <w:proofErr w:type="spellEnd"/>
      <w:r w:rsidRPr="00910423">
        <w:rPr>
          <w:rFonts w:asciiTheme="majorBidi" w:hAnsiTheme="majorBidi" w:cstheme="majorBidi"/>
          <w:i/>
          <w:iCs/>
        </w:rPr>
        <w:t xml:space="preserve"> Islam, </w:t>
      </w:r>
      <w:proofErr w:type="spellStart"/>
      <w:r w:rsidRPr="00910423">
        <w:rPr>
          <w:rFonts w:asciiTheme="majorBidi" w:hAnsiTheme="majorBidi" w:cstheme="majorBidi"/>
          <w:i/>
          <w:iCs/>
        </w:rPr>
        <w:t>khususnya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dalam</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kajian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fikih</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muamalah</w:t>
      </w:r>
      <w:proofErr w:type="spellEnd"/>
      <w:r w:rsidRPr="00910423">
        <w:rPr>
          <w:rFonts w:asciiTheme="majorBidi" w:hAnsiTheme="majorBidi" w:cstheme="majorBidi"/>
          <w:i/>
          <w:iCs/>
        </w:rPr>
        <w:t>.</w:t>
      </w:r>
    </w:p>
    <w:p w14:paraId="152F3343" w14:textId="77777777" w:rsidR="0023436E" w:rsidRPr="00910423" w:rsidRDefault="0023436E" w:rsidP="00910423">
      <w:pPr>
        <w:jc w:val="both"/>
        <w:rPr>
          <w:rFonts w:asciiTheme="majorBidi" w:hAnsiTheme="majorBidi" w:cstheme="majorBidi"/>
          <w:i/>
          <w:iCs/>
        </w:rPr>
      </w:pPr>
      <w:proofErr w:type="spellStart"/>
      <w:r w:rsidRPr="00910423">
        <w:rPr>
          <w:rFonts w:asciiTheme="majorBidi" w:hAnsiTheme="majorBidi" w:cstheme="majorBidi"/>
          <w:i/>
          <w:iCs/>
        </w:rPr>
        <w:t>Penelitian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ini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bertujuan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untuk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mengkaji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mekanisme</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transaksi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SPayLater</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serta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menganalisis</w:t>
      </w:r>
      <w:proofErr w:type="spellEnd"/>
      <w:r w:rsidRPr="00910423">
        <w:rPr>
          <w:rFonts w:asciiTheme="majorBidi" w:hAnsiTheme="majorBidi" w:cstheme="majorBidi"/>
          <w:i/>
          <w:iCs/>
        </w:rPr>
        <w:t xml:space="preserve"> status </w:t>
      </w:r>
      <w:proofErr w:type="spellStart"/>
      <w:r w:rsidRPr="00910423">
        <w:rPr>
          <w:rFonts w:asciiTheme="majorBidi" w:hAnsiTheme="majorBidi" w:cstheme="majorBidi"/>
          <w:i/>
          <w:iCs/>
        </w:rPr>
        <w:t>hukumnya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berdasarkan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perspektif</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hukum</w:t>
      </w:r>
      <w:proofErr w:type="spellEnd"/>
      <w:r w:rsidRPr="00910423">
        <w:rPr>
          <w:rFonts w:asciiTheme="majorBidi" w:hAnsiTheme="majorBidi" w:cstheme="majorBidi"/>
          <w:i/>
          <w:iCs/>
        </w:rPr>
        <w:t xml:space="preserve"> Islam. </w:t>
      </w:r>
      <w:proofErr w:type="spellStart"/>
      <w:r w:rsidRPr="00910423">
        <w:rPr>
          <w:rFonts w:asciiTheme="majorBidi" w:hAnsiTheme="majorBidi" w:cstheme="majorBidi"/>
          <w:i/>
          <w:iCs/>
        </w:rPr>
        <w:t>Penelitian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menggunakan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metode</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hukum</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normatif</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dengan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pendekatan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kualitatif</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melalui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studi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kepustakaan</w:t>
      </w:r>
      <w:proofErr w:type="spellEnd"/>
      <w:r w:rsidRPr="00910423">
        <w:rPr>
          <w:rFonts w:asciiTheme="majorBidi" w:hAnsiTheme="majorBidi" w:cstheme="majorBidi"/>
          <w:i/>
          <w:iCs/>
        </w:rPr>
        <w:t xml:space="preserve"> yang </w:t>
      </w:r>
      <w:proofErr w:type="spellStart"/>
      <w:r w:rsidRPr="00910423">
        <w:rPr>
          <w:rFonts w:asciiTheme="majorBidi" w:hAnsiTheme="majorBidi" w:cstheme="majorBidi"/>
          <w:i/>
          <w:iCs/>
        </w:rPr>
        <w:t>bersumber</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dari</w:t>
      </w:r>
      <w:proofErr w:type="spellEnd"/>
      <w:r w:rsidRPr="00910423">
        <w:rPr>
          <w:rFonts w:asciiTheme="majorBidi" w:hAnsiTheme="majorBidi" w:cstheme="majorBidi"/>
          <w:i/>
          <w:iCs/>
        </w:rPr>
        <w:t xml:space="preserve"> Al-Qur'an, </w:t>
      </w:r>
      <w:proofErr w:type="spellStart"/>
      <w:r w:rsidRPr="00910423">
        <w:rPr>
          <w:rFonts w:asciiTheme="majorBidi" w:hAnsiTheme="majorBidi" w:cstheme="majorBidi"/>
          <w:i/>
          <w:iCs/>
        </w:rPr>
        <w:t>hadis</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kaidah</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fikih</w:t>
      </w:r>
      <w:proofErr w:type="spellEnd"/>
      <w:r w:rsidRPr="00910423">
        <w:rPr>
          <w:rFonts w:asciiTheme="majorBidi" w:hAnsiTheme="majorBidi" w:cstheme="majorBidi"/>
          <w:i/>
          <w:iCs/>
        </w:rPr>
        <w:t xml:space="preserve">, fatwa DSN-MUI, </w:t>
      </w:r>
      <w:proofErr w:type="spellStart"/>
      <w:r w:rsidRPr="00910423">
        <w:rPr>
          <w:rFonts w:asciiTheme="majorBidi" w:hAnsiTheme="majorBidi" w:cstheme="majorBidi"/>
          <w:i/>
          <w:iCs/>
        </w:rPr>
        <w:t>serta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berbagai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literatur</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ilmiah</w:t>
      </w:r>
      <w:proofErr w:type="spellEnd"/>
      <w:r w:rsidRPr="00910423">
        <w:rPr>
          <w:rFonts w:asciiTheme="majorBidi" w:hAnsiTheme="majorBidi" w:cstheme="majorBidi"/>
          <w:i/>
          <w:iCs/>
        </w:rPr>
        <w:t xml:space="preserve"> yang </w:t>
      </w:r>
      <w:proofErr w:type="spellStart"/>
      <w:r w:rsidRPr="00910423">
        <w:rPr>
          <w:rFonts w:asciiTheme="majorBidi" w:hAnsiTheme="majorBidi" w:cstheme="majorBidi"/>
          <w:i/>
          <w:iCs/>
        </w:rPr>
        <w:t>relevan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mengenai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transaksi</w:t>
      </w:r>
      <w:proofErr w:type="spellEnd"/>
      <w:r w:rsidRPr="00910423">
        <w:rPr>
          <w:rFonts w:asciiTheme="majorBidi" w:hAnsiTheme="majorBidi" w:cstheme="majorBidi"/>
          <w:i/>
          <w:iCs/>
        </w:rPr>
        <w:t xml:space="preserve"> digital dan </w:t>
      </w:r>
      <w:proofErr w:type="spellStart"/>
      <w:r w:rsidRPr="00910423">
        <w:rPr>
          <w:rFonts w:asciiTheme="majorBidi" w:hAnsiTheme="majorBidi" w:cstheme="majorBidi"/>
          <w:i/>
          <w:iCs/>
        </w:rPr>
        <w:t>pembiayaan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syariah</w:t>
      </w:r>
      <w:proofErr w:type="spellEnd"/>
      <w:r w:rsidRPr="00910423">
        <w:rPr>
          <w:rFonts w:asciiTheme="majorBidi" w:hAnsiTheme="majorBidi" w:cstheme="majorBidi"/>
          <w:i/>
          <w:iCs/>
        </w:rPr>
        <w:t>.</w:t>
      </w:r>
    </w:p>
    <w:p w14:paraId="4ECE4770" w14:textId="77777777" w:rsidR="0023436E" w:rsidRPr="00910423" w:rsidRDefault="0023436E" w:rsidP="00910423">
      <w:pPr>
        <w:jc w:val="both"/>
        <w:rPr>
          <w:rFonts w:asciiTheme="majorBidi" w:hAnsiTheme="majorBidi" w:cstheme="majorBidi"/>
          <w:i/>
          <w:iCs/>
        </w:rPr>
      </w:pPr>
      <w:r w:rsidRPr="00910423">
        <w:rPr>
          <w:rFonts w:asciiTheme="majorBidi" w:hAnsiTheme="majorBidi" w:cstheme="majorBidi"/>
          <w:i/>
          <w:iCs/>
        </w:rPr>
        <w:t xml:space="preserve">Hasil </w:t>
      </w:r>
      <w:proofErr w:type="spellStart"/>
      <w:r w:rsidRPr="00910423">
        <w:rPr>
          <w:rFonts w:asciiTheme="majorBidi" w:hAnsiTheme="majorBidi" w:cstheme="majorBidi"/>
          <w:i/>
          <w:iCs/>
        </w:rPr>
        <w:t>penelitian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menunjukkan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bahwa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SPayLater</w:t>
      </w:r>
      <w:proofErr w:type="spellEnd"/>
      <w:r w:rsidRPr="00910423">
        <w:rPr>
          <w:rFonts w:asciiTheme="majorBidi" w:hAnsiTheme="majorBidi" w:cstheme="majorBidi"/>
          <w:i/>
          <w:iCs/>
        </w:rPr>
        <w:t xml:space="preserve"> pada </w:t>
      </w:r>
      <w:proofErr w:type="spellStart"/>
      <w:r w:rsidRPr="00910423">
        <w:rPr>
          <w:rFonts w:asciiTheme="majorBidi" w:hAnsiTheme="majorBidi" w:cstheme="majorBidi"/>
          <w:i/>
          <w:iCs/>
        </w:rPr>
        <w:t>hakikatnya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merupakan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bentuk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pembiayaan</w:t>
      </w:r>
      <w:proofErr w:type="spellEnd"/>
      <w:r w:rsidRPr="00910423">
        <w:rPr>
          <w:rFonts w:asciiTheme="majorBidi" w:hAnsiTheme="majorBidi" w:cstheme="majorBidi"/>
          <w:i/>
          <w:iCs/>
        </w:rPr>
        <w:t xml:space="preserve"> yang </w:t>
      </w:r>
      <w:proofErr w:type="spellStart"/>
      <w:r w:rsidRPr="00910423">
        <w:rPr>
          <w:rFonts w:asciiTheme="majorBidi" w:hAnsiTheme="majorBidi" w:cstheme="majorBidi"/>
          <w:i/>
          <w:iCs/>
        </w:rPr>
        <w:t>melahirkan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hubungan</w:t>
      </w:r>
      <w:proofErr w:type="spellEnd"/>
      <w:r w:rsidRPr="00910423">
        <w:rPr>
          <w:rFonts w:asciiTheme="majorBidi" w:hAnsiTheme="majorBidi" w:cstheme="majorBidi"/>
          <w:i/>
          <w:iCs/>
        </w:rPr>
        <w:t xml:space="preserve"> utang </w:t>
      </w:r>
      <w:proofErr w:type="spellStart"/>
      <w:r w:rsidRPr="00910423">
        <w:rPr>
          <w:rFonts w:asciiTheme="majorBidi" w:hAnsiTheme="majorBidi" w:cstheme="majorBidi"/>
          <w:i/>
          <w:iCs/>
        </w:rPr>
        <w:t>piutang</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antara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pengguna</w:t>
      </w:r>
      <w:proofErr w:type="spellEnd"/>
      <w:r w:rsidRPr="00910423">
        <w:rPr>
          <w:rFonts w:asciiTheme="majorBidi" w:hAnsiTheme="majorBidi" w:cstheme="majorBidi"/>
          <w:i/>
          <w:iCs/>
        </w:rPr>
        <w:t xml:space="preserve"> dan </w:t>
      </w:r>
      <w:proofErr w:type="spellStart"/>
      <w:r w:rsidRPr="00910423">
        <w:rPr>
          <w:rFonts w:asciiTheme="majorBidi" w:hAnsiTheme="majorBidi" w:cstheme="majorBidi"/>
          <w:i/>
          <w:iCs/>
        </w:rPr>
        <w:t>penyedia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layanan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Dalam</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implementasinya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transaksi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ini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berpotensi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bertentangan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dengan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prinsip</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syariah</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apabila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memuat</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unsur</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bunga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biaya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tambahan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maupun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denda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keterlambatan</w:t>
      </w:r>
      <w:proofErr w:type="spellEnd"/>
      <w:r w:rsidRPr="00910423">
        <w:rPr>
          <w:rFonts w:asciiTheme="majorBidi" w:hAnsiTheme="majorBidi" w:cstheme="majorBidi"/>
          <w:i/>
          <w:iCs/>
        </w:rPr>
        <w:t xml:space="preserve"> yang </w:t>
      </w:r>
      <w:proofErr w:type="spellStart"/>
      <w:r w:rsidRPr="00910423">
        <w:rPr>
          <w:rFonts w:asciiTheme="majorBidi" w:hAnsiTheme="majorBidi" w:cstheme="majorBidi"/>
          <w:i/>
          <w:iCs/>
        </w:rPr>
        <w:t>memberikan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keuntungan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kepada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pihak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pemberi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pembiayaan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sehingga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mengandung</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unsur</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riba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Sebaliknya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apabila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mekanisme</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transaksi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dilaksanakan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secara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transparan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menggunakan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akad</w:t>
      </w:r>
      <w:proofErr w:type="spellEnd"/>
      <w:r w:rsidRPr="00910423">
        <w:rPr>
          <w:rFonts w:asciiTheme="majorBidi" w:hAnsiTheme="majorBidi" w:cstheme="majorBidi"/>
          <w:i/>
          <w:iCs/>
        </w:rPr>
        <w:t xml:space="preserve"> yang </w:t>
      </w:r>
      <w:proofErr w:type="spellStart"/>
      <w:r w:rsidRPr="00910423">
        <w:rPr>
          <w:rFonts w:asciiTheme="majorBidi" w:hAnsiTheme="majorBidi" w:cstheme="majorBidi"/>
          <w:i/>
          <w:iCs/>
        </w:rPr>
        <w:t>sesuai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dengan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ketentuan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syariah</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serta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bebas</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dari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unsur</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riba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gharar</w:t>
      </w:r>
      <w:proofErr w:type="spellEnd"/>
      <w:r w:rsidRPr="00910423">
        <w:rPr>
          <w:rFonts w:asciiTheme="majorBidi" w:hAnsiTheme="majorBidi" w:cstheme="majorBidi"/>
          <w:i/>
          <w:iCs/>
        </w:rPr>
        <w:t xml:space="preserve">, dan </w:t>
      </w:r>
      <w:proofErr w:type="spellStart"/>
      <w:r w:rsidRPr="00910423">
        <w:rPr>
          <w:rFonts w:asciiTheme="majorBidi" w:hAnsiTheme="majorBidi" w:cstheme="majorBidi"/>
          <w:i/>
          <w:iCs/>
        </w:rPr>
        <w:t>kezaliman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maka</w:t>
      </w:r>
      <w:proofErr w:type="spellEnd"/>
      <w:r w:rsidRPr="00910423">
        <w:rPr>
          <w:rFonts w:asciiTheme="majorBidi" w:hAnsiTheme="majorBidi" w:cstheme="majorBidi"/>
          <w:i/>
          <w:iCs/>
        </w:rPr>
        <w:t xml:space="preserve"> status </w:t>
      </w:r>
      <w:proofErr w:type="spellStart"/>
      <w:r w:rsidRPr="00910423">
        <w:rPr>
          <w:rFonts w:asciiTheme="majorBidi" w:hAnsiTheme="majorBidi" w:cstheme="majorBidi"/>
          <w:i/>
          <w:iCs/>
        </w:rPr>
        <w:t>hukumnya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dapat</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ditinjau</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berdasarkan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karakteristik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akad</w:t>
      </w:r>
      <w:proofErr w:type="spellEnd"/>
      <w:r w:rsidRPr="00910423">
        <w:rPr>
          <w:rFonts w:asciiTheme="majorBidi" w:hAnsiTheme="majorBidi" w:cstheme="majorBidi"/>
          <w:i/>
          <w:iCs/>
        </w:rPr>
        <w:t xml:space="preserve"> yang </w:t>
      </w:r>
      <w:proofErr w:type="spellStart"/>
      <w:r w:rsidRPr="00910423">
        <w:rPr>
          <w:rFonts w:asciiTheme="majorBidi" w:hAnsiTheme="majorBidi" w:cstheme="majorBidi"/>
          <w:i/>
          <w:iCs/>
        </w:rPr>
        <w:t>diterapkan</w:t>
      </w:r>
      <w:proofErr w:type="spellEnd"/>
      <w:r w:rsidRPr="00910423">
        <w:rPr>
          <w:rFonts w:asciiTheme="majorBidi" w:hAnsiTheme="majorBidi" w:cstheme="majorBidi"/>
          <w:i/>
          <w:iCs/>
        </w:rPr>
        <w:t xml:space="preserve">. Oleh </w:t>
      </w:r>
      <w:proofErr w:type="spellStart"/>
      <w:r w:rsidRPr="00910423">
        <w:rPr>
          <w:rFonts w:asciiTheme="majorBidi" w:hAnsiTheme="majorBidi" w:cstheme="majorBidi"/>
          <w:i/>
          <w:iCs/>
        </w:rPr>
        <w:t>karena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itu</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penilaian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hukum</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terhadap</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penggunaan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SPayLater</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tidak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dapat</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digeneralisasi</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melainkan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harus</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mempertimbangkan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bentuk</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akad</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mekanisme</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transaksi</w:t>
      </w:r>
      <w:proofErr w:type="spellEnd"/>
      <w:r w:rsidRPr="00910423">
        <w:rPr>
          <w:rFonts w:asciiTheme="majorBidi" w:hAnsiTheme="majorBidi" w:cstheme="majorBidi"/>
          <w:i/>
          <w:iCs/>
        </w:rPr>
        <w:t xml:space="preserve">, dan </w:t>
      </w:r>
      <w:proofErr w:type="spellStart"/>
      <w:r w:rsidRPr="00910423">
        <w:rPr>
          <w:rFonts w:asciiTheme="majorBidi" w:hAnsiTheme="majorBidi" w:cstheme="majorBidi"/>
          <w:i/>
          <w:iCs/>
        </w:rPr>
        <w:t>kesesuaiannya</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dengan</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prinsip-prinsip</w:t>
      </w:r>
      <w:proofErr w:type="spellEnd"/>
      <w:r w:rsidRPr="00910423">
        <w:rPr>
          <w:rFonts w:asciiTheme="majorBidi" w:hAnsiTheme="majorBidi" w:cstheme="majorBidi"/>
          <w:i/>
          <w:iCs/>
        </w:rPr>
        <w:t xml:space="preserve"> </w:t>
      </w:r>
      <w:proofErr w:type="spellStart"/>
      <w:r w:rsidRPr="00910423">
        <w:rPr>
          <w:rFonts w:asciiTheme="majorBidi" w:hAnsiTheme="majorBidi" w:cstheme="majorBidi"/>
          <w:i/>
          <w:iCs/>
        </w:rPr>
        <w:t>hukum</w:t>
      </w:r>
      <w:proofErr w:type="spellEnd"/>
      <w:r w:rsidRPr="00910423">
        <w:rPr>
          <w:rFonts w:asciiTheme="majorBidi" w:hAnsiTheme="majorBidi" w:cstheme="majorBidi"/>
          <w:i/>
          <w:iCs/>
        </w:rPr>
        <w:t xml:space="preserve"> Islam.</w:t>
      </w:r>
    </w:p>
    <w:p w14:paraId="5A977312" w14:textId="77777777" w:rsidR="0023436E" w:rsidRPr="00910423" w:rsidRDefault="0023436E" w:rsidP="00910423">
      <w:pPr>
        <w:jc w:val="both"/>
        <w:rPr>
          <w:rFonts w:asciiTheme="majorBidi" w:hAnsiTheme="majorBidi" w:cstheme="majorBidi"/>
        </w:rPr>
      </w:pPr>
    </w:p>
    <w:p w14:paraId="377BCB11" w14:textId="77777777" w:rsidR="005C61F9" w:rsidRPr="00910423" w:rsidRDefault="005C61F9" w:rsidP="00910423">
      <w:pPr>
        <w:jc w:val="both"/>
        <w:rPr>
          <w:rFonts w:asciiTheme="majorBidi" w:hAnsiTheme="majorBidi" w:cstheme="majorBidi"/>
        </w:rPr>
      </w:pPr>
    </w:p>
    <w:p w14:paraId="232A2026" w14:textId="77777777" w:rsidR="005C61F9" w:rsidRPr="00910423" w:rsidRDefault="005C61F9" w:rsidP="00910423">
      <w:pPr>
        <w:jc w:val="both"/>
        <w:rPr>
          <w:rFonts w:asciiTheme="majorBidi" w:hAnsiTheme="majorBidi" w:cstheme="majorBidi"/>
        </w:rPr>
      </w:pPr>
    </w:p>
    <w:p w14:paraId="22200489" w14:textId="77777777" w:rsidR="005C61F9" w:rsidRPr="00910423" w:rsidRDefault="005C61F9" w:rsidP="00910423">
      <w:pPr>
        <w:jc w:val="both"/>
        <w:rPr>
          <w:rFonts w:asciiTheme="majorBidi" w:hAnsiTheme="majorBidi" w:cstheme="majorBidi"/>
        </w:rPr>
      </w:pPr>
    </w:p>
    <w:p w14:paraId="415AAE1F" w14:textId="77777777" w:rsidR="005C61F9" w:rsidRPr="00910423" w:rsidRDefault="005C61F9" w:rsidP="00910423">
      <w:pPr>
        <w:jc w:val="both"/>
        <w:rPr>
          <w:rFonts w:asciiTheme="majorBidi" w:hAnsiTheme="majorBidi" w:cstheme="majorBidi"/>
        </w:rPr>
      </w:pPr>
    </w:p>
    <w:p w14:paraId="1A881589" w14:textId="77777777" w:rsidR="0023436E" w:rsidRPr="00910423" w:rsidRDefault="005C61F9" w:rsidP="00910423">
      <w:pPr>
        <w:rPr>
          <w:rFonts w:asciiTheme="majorBidi" w:hAnsiTheme="majorBidi" w:cstheme="majorBidi"/>
        </w:rPr>
      </w:pPr>
      <w:r w:rsidRPr="00910423">
        <w:rPr>
          <w:rFonts w:asciiTheme="majorBidi" w:hAnsiTheme="majorBidi" w:cstheme="majorBidi"/>
          <w:b/>
          <w:bCs/>
        </w:rPr>
        <w:t xml:space="preserve">Kata </w:t>
      </w:r>
      <w:proofErr w:type="spellStart"/>
      <w:r w:rsidRPr="00910423">
        <w:rPr>
          <w:rFonts w:asciiTheme="majorBidi" w:hAnsiTheme="majorBidi" w:cstheme="majorBidi"/>
          <w:b/>
          <w:bCs/>
        </w:rPr>
        <w:t>kunci</w:t>
      </w:r>
      <w:proofErr w:type="spellEnd"/>
      <w:r w:rsidRPr="00910423">
        <w:rPr>
          <w:rFonts w:asciiTheme="majorBidi" w:hAnsiTheme="majorBidi" w:cstheme="majorBidi"/>
          <w:b/>
          <w:bCs/>
        </w:rPr>
        <w:t>:</w:t>
      </w:r>
      <w:r w:rsidRPr="00910423">
        <w:rPr>
          <w:rFonts w:asciiTheme="majorBidi" w:hAnsiTheme="majorBidi" w:cstheme="majorBidi"/>
        </w:rPr>
        <w:t xml:space="preserve"> </w:t>
      </w:r>
    </w:p>
    <w:p w14:paraId="5FD085B1" w14:textId="77777777" w:rsidR="0023436E" w:rsidRPr="00910423" w:rsidRDefault="0023436E" w:rsidP="00910423">
      <w:pPr>
        <w:rPr>
          <w:rFonts w:asciiTheme="majorBidi" w:hAnsiTheme="majorBidi" w:cstheme="majorBidi"/>
        </w:rPr>
      </w:pPr>
    </w:p>
    <w:p w14:paraId="4ED6B77F" w14:textId="6834A302" w:rsidR="005C61F9" w:rsidRPr="00910423" w:rsidRDefault="0023436E" w:rsidP="00910423">
      <w:pPr>
        <w:rPr>
          <w:rFonts w:asciiTheme="majorBidi" w:hAnsiTheme="majorBidi" w:cstheme="majorBidi"/>
        </w:rPr>
      </w:pPr>
      <w:proofErr w:type="spellStart"/>
      <w:r w:rsidRPr="00910423">
        <w:rPr>
          <w:rFonts w:asciiTheme="majorBidi" w:hAnsiTheme="majorBidi" w:cstheme="majorBidi"/>
        </w:rPr>
        <w:t>Spaylater</w:t>
      </w:r>
      <w:proofErr w:type="spellEnd"/>
      <w:r w:rsidRPr="00910423">
        <w:rPr>
          <w:rFonts w:asciiTheme="majorBidi" w:hAnsiTheme="majorBidi" w:cstheme="majorBidi"/>
        </w:rPr>
        <w:t xml:space="preserve">; Shopee; Hukum Islam; </w:t>
      </w:r>
      <w:proofErr w:type="spellStart"/>
      <w:r w:rsidRPr="00910423">
        <w:rPr>
          <w:rFonts w:asciiTheme="majorBidi" w:hAnsiTheme="majorBidi" w:cstheme="majorBidi"/>
        </w:rPr>
        <w:t>Fikih</w:t>
      </w:r>
      <w:proofErr w:type="spellEnd"/>
      <w:r w:rsidRPr="00910423">
        <w:rPr>
          <w:rFonts w:asciiTheme="majorBidi" w:hAnsiTheme="majorBidi" w:cstheme="majorBidi"/>
        </w:rPr>
        <w:t xml:space="preserve"> </w:t>
      </w:r>
      <w:proofErr w:type="spellStart"/>
      <w:r w:rsidRPr="00910423">
        <w:rPr>
          <w:rFonts w:asciiTheme="majorBidi" w:hAnsiTheme="majorBidi" w:cstheme="majorBidi"/>
        </w:rPr>
        <w:t>Muamalah</w:t>
      </w:r>
      <w:proofErr w:type="spellEnd"/>
      <w:r w:rsidRPr="00910423">
        <w:rPr>
          <w:rFonts w:asciiTheme="majorBidi" w:hAnsiTheme="majorBidi" w:cstheme="majorBidi"/>
        </w:rPr>
        <w:t xml:space="preserve">; </w:t>
      </w:r>
      <w:proofErr w:type="spellStart"/>
      <w:r w:rsidRPr="00910423">
        <w:rPr>
          <w:rFonts w:asciiTheme="majorBidi" w:hAnsiTheme="majorBidi" w:cstheme="majorBidi"/>
        </w:rPr>
        <w:t>Transaksi</w:t>
      </w:r>
      <w:proofErr w:type="spellEnd"/>
      <w:r w:rsidRPr="00910423">
        <w:rPr>
          <w:rFonts w:asciiTheme="majorBidi" w:hAnsiTheme="majorBidi" w:cstheme="majorBidi"/>
        </w:rPr>
        <w:t xml:space="preserve"> Digital; Riba</w:t>
      </w:r>
    </w:p>
    <w:p w14:paraId="3FECA96C" w14:textId="77777777" w:rsidR="00227344" w:rsidRPr="00910423" w:rsidRDefault="00227344" w:rsidP="00910423">
      <w:pPr>
        <w:pBdr>
          <w:top w:val="nil"/>
          <w:left w:val="nil"/>
          <w:bottom w:val="nil"/>
          <w:right w:val="nil"/>
          <w:between w:val="nil"/>
        </w:pBdr>
        <w:jc w:val="both"/>
        <w:rPr>
          <w:rFonts w:asciiTheme="majorBidi" w:eastAsia="Times New Roman" w:hAnsiTheme="majorBidi" w:cstheme="majorBidi"/>
          <w:color w:val="000000"/>
        </w:rPr>
      </w:pPr>
    </w:p>
    <w:p w14:paraId="43A1AAEC" w14:textId="77777777" w:rsidR="00227344" w:rsidRPr="00910423" w:rsidRDefault="00227344" w:rsidP="00910423">
      <w:pPr>
        <w:pBdr>
          <w:top w:val="nil"/>
          <w:left w:val="nil"/>
          <w:bottom w:val="nil"/>
          <w:right w:val="nil"/>
          <w:between w:val="nil"/>
        </w:pBdr>
        <w:jc w:val="both"/>
        <w:rPr>
          <w:rFonts w:asciiTheme="majorBidi" w:eastAsia="Times New Roman" w:hAnsiTheme="majorBidi" w:cstheme="majorBidi"/>
          <w:color w:val="000000"/>
        </w:rPr>
      </w:pPr>
    </w:p>
    <w:p w14:paraId="6BDFE97D" w14:textId="77777777" w:rsidR="00227344" w:rsidRPr="00910423" w:rsidRDefault="00227344" w:rsidP="00910423">
      <w:pPr>
        <w:pBdr>
          <w:top w:val="nil"/>
          <w:left w:val="nil"/>
          <w:bottom w:val="nil"/>
          <w:right w:val="nil"/>
          <w:between w:val="nil"/>
        </w:pBdr>
        <w:jc w:val="both"/>
        <w:rPr>
          <w:rFonts w:asciiTheme="majorBidi" w:eastAsia="Times New Roman" w:hAnsiTheme="majorBidi" w:cstheme="majorBidi"/>
          <w:color w:val="000000"/>
        </w:rPr>
      </w:pPr>
    </w:p>
    <w:p w14:paraId="02E18890" w14:textId="77777777" w:rsidR="00227344" w:rsidRPr="00910423" w:rsidRDefault="00227344" w:rsidP="00910423">
      <w:pPr>
        <w:pBdr>
          <w:top w:val="nil"/>
          <w:left w:val="nil"/>
          <w:bottom w:val="nil"/>
          <w:right w:val="nil"/>
          <w:between w:val="nil"/>
        </w:pBdr>
        <w:jc w:val="both"/>
        <w:rPr>
          <w:rFonts w:asciiTheme="majorBidi" w:eastAsia="Times New Roman" w:hAnsiTheme="majorBidi" w:cstheme="majorBidi"/>
          <w:color w:val="000000"/>
        </w:rPr>
      </w:pPr>
    </w:p>
    <w:p w14:paraId="4B39F7D2" w14:textId="77777777" w:rsidR="00227344" w:rsidRPr="00910423" w:rsidRDefault="00227344" w:rsidP="00910423">
      <w:pPr>
        <w:pBdr>
          <w:top w:val="nil"/>
          <w:left w:val="nil"/>
          <w:bottom w:val="nil"/>
          <w:right w:val="nil"/>
          <w:between w:val="nil"/>
        </w:pBdr>
        <w:jc w:val="both"/>
        <w:rPr>
          <w:rFonts w:asciiTheme="majorBidi" w:eastAsia="Times New Roman" w:hAnsiTheme="majorBidi" w:cstheme="majorBidi"/>
          <w:color w:val="000000"/>
        </w:rPr>
      </w:pPr>
    </w:p>
    <w:p w14:paraId="35BF1F6F" w14:textId="77777777" w:rsidR="00227344" w:rsidRPr="00910423" w:rsidRDefault="00227344" w:rsidP="00910423">
      <w:pPr>
        <w:pBdr>
          <w:top w:val="nil"/>
          <w:left w:val="nil"/>
          <w:bottom w:val="nil"/>
          <w:right w:val="nil"/>
          <w:between w:val="nil"/>
        </w:pBdr>
        <w:jc w:val="both"/>
        <w:rPr>
          <w:rFonts w:asciiTheme="majorBidi" w:eastAsia="Times New Roman" w:hAnsiTheme="majorBidi" w:cstheme="majorBidi"/>
          <w:color w:val="000000"/>
        </w:rPr>
      </w:pPr>
    </w:p>
    <w:p w14:paraId="12D4A320" w14:textId="77777777" w:rsidR="0096438E" w:rsidRPr="00910423" w:rsidRDefault="0096438E" w:rsidP="00910423">
      <w:pPr>
        <w:pBdr>
          <w:top w:val="nil"/>
          <w:left w:val="nil"/>
          <w:bottom w:val="nil"/>
          <w:right w:val="nil"/>
          <w:between w:val="nil"/>
        </w:pBdr>
        <w:jc w:val="both"/>
        <w:rPr>
          <w:rFonts w:asciiTheme="majorBidi" w:eastAsia="Times New Roman" w:hAnsiTheme="majorBidi" w:cstheme="majorBidi"/>
          <w:color w:val="000000"/>
        </w:rPr>
      </w:pPr>
    </w:p>
    <w:p w14:paraId="734190EC" w14:textId="77777777" w:rsidR="00910423" w:rsidRPr="00910423" w:rsidRDefault="00910423" w:rsidP="00910423">
      <w:pPr>
        <w:pBdr>
          <w:top w:val="nil"/>
          <w:left w:val="nil"/>
          <w:bottom w:val="nil"/>
          <w:right w:val="nil"/>
          <w:between w:val="nil"/>
        </w:pBdr>
        <w:jc w:val="both"/>
        <w:rPr>
          <w:rFonts w:asciiTheme="majorBidi" w:eastAsia="Times New Roman" w:hAnsiTheme="majorBidi" w:cstheme="majorBidi"/>
          <w:color w:val="000000"/>
        </w:rPr>
      </w:pPr>
    </w:p>
    <w:p w14:paraId="33E4AE08" w14:textId="77777777" w:rsidR="00E07B37" w:rsidRDefault="00E07B37" w:rsidP="00910423">
      <w:pPr>
        <w:pBdr>
          <w:top w:val="nil"/>
          <w:left w:val="nil"/>
          <w:bottom w:val="nil"/>
          <w:right w:val="nil"/>
          <w:between w:val="nil"/>
        </w:pBdr>
        <w:jc w:val="both"/>
        <w:rPr>
          <w:rFonts w:asciiTheme="majorBidi" w:eastAsia="Times New Roman" w:hAnsiTheme="majorBidi" w:cstheme="majorBidi"/>
          <w:color w:val="000000"/>
        </w:rPr>
      </w:pPr>
    </w:p>
    <w:p w14:paraId="26B6EFE1" w14:textId="77777777" w:rsidR="00014A16" w:rsidRDefault="00014A16" w:rsidP="00910423">
      <w:pPr>
        <w:pBdr>
          <w:top w:val="nil"/>
          <w:left w:val="nil"/>
          <w:bottom w:val="nil"/>
          <w:right w:val="nil"/>
          <w:between w:val="nil"/>
        </w:pBdr>
        <w:jc w:val="both"/>
        <w:rPr>
          <w:rFonts w:asciiTheme="majorBidi" w:eastAsia="Times New Roman" w:hAnsiTheme="majorBidi" w:cstheme="majorBidi"/>
          <w:color w:val="000000"/>
        </w:rPr>
      </w:pPr>
    </w:p>
    <w:p w14:paraId="299FB3D4" w14:textId="77777777" w:rsidR="00014A16" w:rsidRPr="00910423" w:rsidRDefault="00014A16" w:rsidP="00910423">
      <w:pPr>
        <w:pBdr>
          <w:top w:val="nil"/>
          <w:left w:val="nil"/>
          <w:bottom w:val="nil"/>
          <w:right w:val="nil"/>
          <w:between w:val="nil"/>
        </w:pBdr>
        <w:jc w:val="both"/>
        <w:rPr>
          <w:rFonts w:asciiTheme="majorBidi" w:eastAsia="Times New Roman" w:hAnsiTheme="majorBidi" w:cstheme="majorBidi"/>
          <w:color w:val="000000"/>
        </w:rPr>
      </w:pPr>
    </w:p>
    <w:p w14:paraId="61FB07F0" w14:textId="77777777" w:rsidR="003F733B" w:rsidRPr="00910423" w:rsidRDefault="003F733B" w:rsidP="00910423">
      <w:pPr>
        <w:pBdr>
          <w:top w:val="nil"/>
          <w:left w:val="nil"/>
          <w:bottom w:val="nil"/>
          <w:right w:val="nil"/>
          <w:between w:val="nil"/>
        </w:pBdr>
        <w:jc w:val="both"/>
        <w:rPr>
          <w:rFonts w:asciiTheme="majorBidi" w:eastAsia="Times New Roman" w:hAnsiTheme="majorBidi" w:cstheme="majorBidi"/>
          <w:color w:val="000000"/>
        </w:rPr>
      </w:pPr>
    </w:p>
    <w:p w14:paraId="00139FF7" w14:textId="77777777" w:rsidR="00AE5BF7" w:rsidRPr="00910423" w:rsidRDefault="0016446C" w:rsidP="00910423">
      <w:pPr>
        <w:pBdr>
          <w:top w:val="nil"/>
          <w:left w:val="nil"/>
          <w:bottom w:val="nil"/>
          <w:right w:val="nil"/>
          <w:between w:val="nil"/>
        </w:pBdr>
        <w:jc w:val="both"/>
        <w:rPr>
          <w:rFonts w:asciiTheme="majorBidi" w:eastAsia="Times New Roman" w:hAnsiTheme="majorBidi" w:cstheme="majorBidi"/>
          <w:b/>
        </w:rPr>
      </w:pPr>
      <w:bookmarkStart w:id="1" w:name="_Hlk211571250"/>
      <w:r w:rsidRPr="00910423">
        <w:rPr>
          <w:rFonts w:asciiTheme="majorBidi" w:eastAsia="Times New Roman" w:hAnsiTheme="majorBidi" w:cstheme="majorBidi"/>
          <w:b/>
        </w:rPr>
        <w:lastRenderedPageBreak/>
        <w:t xml:space="preserve">PENDAHULUAN </w:t>
      </w:r>
    </w:p>
    <w:p w14:paraId="2004C166" w14:textId="77777777" w:rsidR="00227344" w:rsidRPr="00910423" w:rsidRDefault="00227344" w:rsidP="00910423">
      <w:pPr>
        <w:pBdr>
          <w:top w:val="nil"/>
          <w:left w:val="nil"/>
          <w:bottom w:val="nil"/>
          <w:right w:val="nil"/>
          <w:between w:val="nil"/>
        </w:pBdr>
        <w:jc w:val="both"/>
        <w:rPr>
          <w:rFonts w:asciiTheme="majorBidi" w:eastAsia="Times New Roman" w:hAnsiTheme="majorBidi" w:cstheme="majorBidi"/>
          <w:b/>
        </w:rPr>
      </w:pPr>
    </w:p>
    <w:p w14:paraId="0AD9A1D9" w14:textId="77777777" w:rsidR="00910423" w:rsidRPr="00910423" w:rsidRDefault="00910423" w:rsidP="00910423">
      <w:pPr>
        <w:autoSpaceDE w:val="0"/>
        <w:autoSpaceDN w:val="0"/>
        <w:adjustRightInd w:val="0"/>
        <w:jc w:val="both"/>
        <w:rPr>
          <w:rFonts w:asciiTheme="majorBidi" w:hAnsiTheme="majorBidi" w:cstheme="majorBidi"/>
          <w:color w:val="000000"/>
        </w:rPr>
      </w:pPr>
      <w:bookmarkStart w:id="2" w:name="_Hlk211571298"/>
      <w:bookmarkEnd w:id="1"/>
      <w:r w:rsidRPr="00910423">
        <w:rPr>
          <w:rFonts w:asciiTheme="majorBidi" w:hAnsiTheme="majorBidi" w:cstheme="majorBidi"/>
          <w:color w:val="000000"/>
          <w:lang w:val="id-ID"/>
        </w:rPr>
        <w:t>Kemajuan teknologi informasi dan komunikasi pada era digital telah membawa perubahan yang signifikan dalam berbagai aspek kehidupan, termasuk pada sektor ekonomi dan perdagangan.</w:t>
      </w:r>
      <w:r w:rsidRPr="00910423">
        <w:rPr>
          <w:rStyle w:val="FootnoteReference"/>
          <w:rFonts w:asciiTheme="majorBidi" w:hAnsiTheme="majorBidi" w:cstheme="majorBidi"/>
          <w:color w:val="000000"/>
        </w:rPr>
        <w:footnoteReference w:id="1"/>
      </w:r>
      <w:r w:rsidRPr="00910423">
        <w:rPr>
          <w:rFonts w:asciiTheme="majorBidi" w:hAnsiTheme="majorBidi" w:cstheme="majorBidi"/>
          <w:color w:val="000000"/>
          <w:lang w:val="id-ID"/>
        </w:rPr>
        <w:t xml:space="preserve"> </w:t>
      </w:r>
      <w:proofErr w:type="spellStart"/>
      <w:r w:rsidRPr="00910423">
        <w:rPr>
          <w:rFonts w:asciiTheme="majorBidi" w:hAnsiTheme="majorBidi" w:cstheme="majorBidi"/>
          <w:color w:val="000000"/>
        </w:rPr>
        <w:t>Perkembangan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mendorong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terciptanya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beragam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inovasi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keuangan</w:t>
      </w:r>
      <w:proofErr w:type="spellEnd"/>
      <w:r w:rsidRPr="00910423">
        <w:rPr>
          <w:rFonts w:asciiTheme="majorBidi" w:hAnsiTheme="majorBidi" w:cstheme="majorBidi"/>
          <w:color w:val="000000"/>
        </w:rPr>
        <w:t xml:space="preserve"> digital yang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masyarakat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cepat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praktis</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efisien</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inovasi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berkembang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pesat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Buy Now Pay Later (BNPL), </w:t>
      </w:r>
      <w:proofErr w:type="spellStart"/>
      <w:r w:rsidRPr="00910423">
        <w:rPr>
          <w:rFonts w:asciiTheme="majorBidi" w:hAnsiTheme="majorBidi" w:cstheme="majorBidi"/>
          <w:color w:val="000000"/>
        </w:rPr>
        <w:t>yaitu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sistem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memungkinkan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konsumen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barang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jasa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dahulu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pelunasan</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waktu</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disepakati</w:t>
      </w:r>
      <w:proofErr w:type="spellEnd"/>
      <w:r w:rsidRPr="00910423">
        <w:rPr>
          <w:rFonts w:asciiTheme="majorBidi" w:hAnsiTheme="majorBidi" w:cstheme="majorBidi"/>
          <w:color w:val="000000"/>
        </w:rPr>
        <w:t xml:space="preserve">. Di Indonesia,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BNPL yang </w:t>
      </w:r>
      <w:proofErr w:type="spellStart"/>
      <w:r w:rsidRPr="00910423">
        <w:rPr>
          <w:rFonts w:asciiTheme="majorBidi" w:hAnsiTheme="majorBidi" w:cstheme="majorBidi"/>
          <w:color w:val="000000"/>
        </w:rPr>
        <w:t>banyak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dimanfaatkan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tersedia</w:t>
      </w:r>
      <w:proofErr w:type="spellEnd"/>
      <w:r w:rsidRPr="00910423">
        <w:rPr>
          <w:rFonts w:asciiTheme="majorBidi" w:hAnsiTheme="majorBidi" w:cstheme="majorBidi"/>
          <w:color w:val="000000"/>
        </w:rPr>
        <w:t xml:space="preserve"> pada platform Shopee.</w:t>
      </w:r>
      <w:r w:rsidRPr="00910423">
        <w:rPr>
          <w:rStyle w:val="FootnoteReference"/>
          <w:rFonts w:asciiTheme="majorBidi" w:hAnsiTheme="majorBidi" w:cstheme="majorBidi"/>
          <w:color w:val="000000"/>
        </w:rPr>
        <w:footnoteReference w:id="2"/>
      </w:r>
    </w:p>
    <w:p w14:paraId="5A22C86A" w14:textId="77777777" w:rsidR="00910423" w:rsidRPr="00910423" w:rsidRDefault="00910423" w:rsidP="00910423">
      <w:pPr>
        <w:autoSpaceDE w:val="0"/>
        <w:autoSpaceDN w:val="0"/>
        <w:adjustRightInd w:val="0"/>
        <w:ind w:left="720"/>
        <w:jc w:val="both"/>
        <w:rPr>
          <w:rFonts w:asciiTheme="majorBidi" w:hAnsiTheme="majorBidi" w:cstheme="majorBidi"/>
          <w:color w:val="000000"/>
        </w:rPr>
      </w:pPr>
    </w:p>
    <w:p w14:paraId="036F6866" w14:textId="77777777" w:rsidR="00910423" w:rsidRPr="00910423" w:rsidRDefault="00910423" w:rsidP="00910423">
      <w:pPr>
        <w:autoSpaceDE w:val="0"/>
        <w:autoSpaceDN w:val="0"/>
        <w:adjustRightInd w:val="0"/>
        <w:jc w:val="both"/>
        <w:rPr>
          <w:rFonts w:asciiTheme="majorBidi" w:hAnsiTheme="majorBidi" w:cstheme="majorBidi"/>
          <w:color w:val="000000"/>
        </w:rPr>
      </w:pP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alternatif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memungkinkan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mereka</w:t>
      </w:r>
      <w:proofErr w:type="spellEnd"/>
      <w:r w:rsidRPr="00910423">
        <w:rPr>
          <w:rFonts w:asciiTheme="majorBidi" w:hAnsiTheme="majorBidi" w:cstheme="majorBidi"/>
          <w:color w:val="000000"/>
        </w:rPr>
        <w:t xml:space="preserve"> </w:t>
      </w:r>
      <w:r w:rsidRPr="00910423">
        <w:rPr>
          <w:rFonts w:asciiTheme="majorBidi" w:hAnsiTheme="majorBidi" w:cstheme="majorBidi"/>
          <w:color w:val="000000"/>
          <w:lang w:val="id-ID"/>
        </w:rPr>
        <w:t>membeli</w:t>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produk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membayar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langsung</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saat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berlangsung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sekaligus</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saat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jatuh</w:t>
      </w:r>
      <w:proofErr w:type="spellEnd"/>
      <w:r w:rsidRPr="00910423">
        <w:rPr>
          <w:rFonts w:asciiTheme="majorBidi" w:hAnsiTheme="majorBidi" w:cstheme="majorBidi"/>
          <w:color w:val="000000"/>
        </w:rPr>
        <w:t xml:space="preserve"> tempo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dicicil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jangka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waktu</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dipilih</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3"/>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Kemudahan</w:t>
      </w:r>
      <w:proofErr w:type="spellEnd"/>
      <w:r w:rsidRPr="00910423">
        <w:rPr>
          <w:rFonts w:asciiTheme="majorBidi" w:hAnsiTheme="majorBidi" w:cstheme="majorBidi"/>
          <w:color w:val="000000"/>
        </w:rPr>
        <w:t xml:space="preserve"> proses </w:t>
      </w:r>
      <w:proofErr w:type="spellStart"/>
      <w:r w:rsidRPr="00910423">
        <w:rPr>
          <w:rFonts w:asciiTheme="majorBidi" w:hAnsiTheme="majorBidi" w:cstheme="majorBidi"/>
          <w:color w:val="000000"/>
        </w:rPr>
        <w:t>pengajuan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persyaratan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relatif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sederhana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integrasi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langsung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aplikasi</w:t>
      </w:r>
      <w:proofErr w:type="spellEnd"/>
      <w:r w:rsidRPr="00910423">
        <w:rPr>
          <w:rFonts w:asciiTheme="majorBidi" w:hAnsiTheme="majorBidi" w:cstheme="majorBidi"/>
          <w:color w:val="000000"/>
        </w:rPr>
        <w:t xml:space="preserve"> Shopee </w:t>
      </w:r>
      <w:proofErr w:type="spellStart"/>
      <w:r w:rsidRPr="00910423">
        <w:rPr>
          <w:rFonts w:asciiTheme="majorBidi" w:hAnsiTheme="majorBidi" w:cstheme="majorBidi"/>
          <w:color w:val="000000"/>
        </w:rPr>
        <w:t>menjadikan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semakin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diminati</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masyarakat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manfaat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konsumen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keberadaan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berkontribusi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peningkatan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perdagangan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elektronik</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memperluas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akses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masyarakat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berbasis</w:t>
      </w:r>
      <w:proofErr w:type="spellEnd"/>
      <w:r w:rsidRPr="00910423">
        <w:rPr>
          <w:rFonts w:asciiTheme="majorBidi" w:hAnsiTheme="majorBidi" w:cstheme="majorBidi"/>
          <w:color w:val="000000"/>
        </w:rPr>
        <w:t xml:space="preserve"> digital.</w:t>
      </w:r>
    </w:p>
    <w:p w14:paraId="6404B505"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23A161DA" w14:textId="77777777" w:rsidR="00910423" w:rsidRPr="00910423" w:rsidRDefault="00910423" w:rsidP="00910423">
      <w:pPr>
        <w:autoSpaceDE w:val="0"/>
        <w:autoSpaceDN w:val="0"/>
        <w:adjustRightInd w:val="0"/>
        <w:jc w:val="both"/>
        <w:rPr>
          <w:rFonts w:asciiTheme="majorBidi" w:hAnsiTheme="majorBidi" w:cstheme="majorBidi"/>
          <w:color w:val="000000"/>
        </w:rPr>
      </w:pPr>
      <w:r w:rsidRPr="00910423">
        <w:rPr>
          <w:rFonts w:asciiTheme="majorBidi" w:hAnsiTheme="majorBidi" w:cstheme="majorBidi"/>
          <w:color w:val="000000"/>
        </w:rPr>
        <w:t xml:space="preserve">Di </w:t>
      </w:r>
      <w:proofErr w:type="spellStart"/>
      <w:r w:rsidRPr="00910423">
        <w:rPr>
          <w:rFonts w:asciiTheme="majorBidi" w:hAnsiTheme="majorBidi" w:cstheme="majorBidi"/>
          <w:color w:val="000000"/>
        </w:rPr>
        <w:t>balik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menimbulkan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persoalan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r w:rsidRPr="00910423">
        <w:rPr>
          <w:rFonts w:asciiTheme="majorBidi" w:hAnsiTheme="majorBidi" w:cstheme="majorBidi"/>
          <w:color w:val="000000"/>
          <w:lang w:val="id-ID"/>
        </w:rPr>
        <w:t>khususnya</w:t>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ditinjau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Hal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disebabkan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cicilan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4"/>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di </w:t>
      </w:r>
      <w:proofErr w:type="spellStart"/>
      <w:r w:rsidRPr="00910423">
        <w:rPr>
          <w:rFonts w:asciiTheme="majorBidi" w:hAnsiTheme="majorBidi" w:cstheme="majorBidi"/>
          <w:color w:val="000000"/>
        </w:rPr>
        <w:t>luar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pokok</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memunculkan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perdebatan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kesesuaiannya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terutama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berkaitan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larangan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ketidakjelasan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zulm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Padahal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setiap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dasarnya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diperbolehkan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w:t>
      </w:r>
    </w:p>
    <w:p w14:paraId="0133A44B"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35327849" w14:textId="77777777" w:rsidR="00910423" w:rsidRPr="00910423" w:rsidRDefault="00910423" w:rsidP="00910423">
      <w:pPr>
        <w:autoSpaceDE w:val="0"/>
        <w:autoSpaceDN w:val="0"/>
        <w:adjustRightInd w:val="0"/>
        <w:jc w:val="both"/>
        <w:rPr>
          <w:rFonts w:asciiTheme="majorBidi" w:hAnsiTheme="majorBidi" w:cstheme="majorBidi"/>
          <w:color w:val="000000"/>
        </w:rPr>
      </w:pP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mengatur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setiap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rukun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syarat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tertentu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seperti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kejelasan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objek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kesepakatan</w:t>
      </w:r>
      <w:proofErr w:type="spellEnd"/>
      <w:r w:rsidRPr="00910423">
        <w:rPr>
          <w:rFonts w:asciiTheme="majorBidi" w:hAnsiTheme="majorBidi" w:cstheme="majorBidi"/>
          <w:color w:val="000000"/>
        </w:rPr>
        <w:t xml:space="preserve"> para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pelaksanaan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r w:rsidRPr="00910423">
        <w:rPr>
          <w:rFonts w:asciiTheme="majorBidi" w:hAnsiTheme="majorBidi" w:cstheme="majorBidi"/>
          <w:color w:val="000000"/>
        </w:rPr>
        <w:lastRenderedPageBreak/>
        <w:t xml:space="preserve">yang </w:t>
      </w:r>
      <w:r w:rsidRPr="00910423">
        <w:rPr>
          <w:rFonts w:asciiTheme="majorBidi" w:hAnsiTheme="majorBidi" w:cstheme="majorBidi"/>
          <w:color w:val="000000"/>
          <w:lang w:val="id-ID"/>
        </w:rPr>
        <w:t>dilandasi</w:t>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kejujuran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kerelaan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bersama</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5"/>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setiap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terhindar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penipuan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ketidakjelasan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merugikan</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perlu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dikaji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mengetahui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apakah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digunakan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berbagai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dibebankan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w:t>
      </w:r>
    </w:p>
    <w:p w14:paraId="6C3D5459"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07D9B8C8" w14:textId="77777777" w:rsidR="00910423" w:rsidRPr="00910423" w:rsidRDefault="00910423" w:rsidP="00910423">
      <w:pPr>
        <w:autoSpaceDE w:val="0"/>
        <w:autoSpaceDN w:val="0"/>
        <w:adjustRightInd w:val="0"/>
        <w:jc w:val="both"/>
        <w:rPr>
          <w:rFonts w:asciiTheme="majorBidi" w:hAnsiTheme="majorBidi" w:cstheme="majorBidi"/>
          <w:color w:val="000000"/>
        </w:rPr>
      </w:pPr>
      <w:r w:rsidRPr="00910423">
        <w:rPr>
          <w:rFonts w:asciiTheme="majorBidi" w:hAnsiTheme="majorBidi" w:cstheme="majorBidi"/>
          <w:color w:val="000000"/>
        </w:rPr>
        <w:t xml:space="preserve">Kajian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semakin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penting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mengingat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luas</w:t>
      </w:r>
      <w:proofErr w:type="spellEnd"/>
      <w:r w:rsidRPr="00910423">
        <w:rPr>
          <w:rFonts w:asciiTheme="majorBidi" w:hAnsiTheme="majorBidi" w:cstheme="majorBidi"/>
          <w:color w:val="000000"/>
        </w:rPr>
        <w:t xml:space="preserve"> </w:t>
      </w:r>
      <w:r w:rsidRPr="00910423">
        <w:rPr>
          <w:rFonts w:asciiTheme="majorBidi" w:hAnsiTheme="majorBidi" w:cstheme="majorBidi"/>
          <w:color w:val="000000"/>
          <w:lang w:val="id-ID"/>
        </w:rPr>
        <w:t>oleh</w:t>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masyarakat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termasuk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umat</w:t>
      </w:r>
      <w:proofErr w:type="spellEnd"/>
      <w:r w:rsidRPr="00910423">
        <w:rPr>
          <w:rFonts w:asciiTheme="majorBidi" w:hAnsiTheme="majorBidi" w:cstheme="majorBidi"/>
          <w:color w:val="000000"/>
        </w:rPr>
        <w:t xml:space="preserve"> Islam yang </w:t>
      </w:r>
      <w:proofErr w:type="spellStart"/>
      <w:r w:rsidRPr="00910423">
        <w:rPr>
          <w:rFonts w:asciiTheme="majorBidi" w:hAnsiTheme="majorBidi" w:cstheme="majorBidi"/>
          <w:color w:val="000000"/>
        </w:rPr>
        <w:t>berkewajiban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memastikan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aktivitas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selaras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sedikit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memanfaatkan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fasilitas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alasan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kebutuhan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mendesak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dorongan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hidup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konsumtif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memahami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implikasi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disepakati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dilarang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keabsahan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dipertanyakan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w:t>
      </w:r>
    </w:p>
    <w:p w14:paraId="469295D1"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008A3F82" w14:textId="77777777" w:rsidR="00910423" w:rsidRPr="00910423" w:rsidRDefault="00910423" w:rsidP="00910423">
      <w:pPr>
        <w:autoSpaceDE w:val="0"/>
        <w:autoSpaceDN w:val="0"/>
        <w:adjustRightInd w:val="0"/>
        <w:jc w:val="both"/>
        <w:rPr>
          <w:rFonts w:asciiTheme="majorBidi" w:hAnsiTheme="majorBidi" w:cstheme="majorBidi"/>
          <w:color w:val="000000"/>
        </w:rPr>
      </w:pP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kondisi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penelitian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r w:rsidRPr="00910423">
        <w:rPr>
          <w:rFonts w:asciiTheme="majorBidi" w:hAnsiTheme="majorBidi" w:cstheme="majorBidi"/>
          <w:color w:val="000000"/>
          <w:lang w:val="id-ID"/>
        </w:rPr>
        <w:t>transaksi</w:t>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pada platform Shopee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kesesuaiannya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Pembahasan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difokuskan</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keberadaan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pelaksanaannya</w:t>
      </w:r>
      <w:proofErr w:type="spellEnd"/>
      <w:r w:rsidRPr="00910423">
        <w:rPr>
          <w:rFonts w:asciiTheme="majorBidi" w:hAnsiTheme="majorBidi" w:cstheme="majorBidi"/>
          <w:color w:val="000000"/>
        </w:rPr>
        <w:t xml:space="preserve">. Hasil </w:t>
      </w:r>
      <w:proofErr w:type="spellStart"/>
      <w:r w:rsidRPr="00910423">
        <w:rPr>
          <w:rFonts w:asciiTheme="majorBidi" w:hAnsiTheme="majorBidi" w:cstheme="majorBidi"/>
          <w:color w:val="000000"/>
        </w:rPr>
        <w:t>penelitian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diharapkan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pemahaman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komprehensif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status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referensi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masyarakat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memanfaatkan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keuangan</w:t>
      </w:r>
      <w:proofErr w:type="spellEnd"/>
      <w:r w:rsidRPr="00910423">
        <w:rPr>
          <w:rFonts w:asciiTheme="majorBidi" w:hAnsiTheme="majorBidi" w:cstheme="majorBidi"/>
          <w:color w:val="000000"/>
        </w:rPr>
        <w:t xml:space="preserve"> digital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6"/>
      </w:r>
    </w:p>
    <w:p w14:paraId="52B303C4"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38A4501E" w14:textId="77777777" w:rsidR="00910423" w:rsidRPr="00910423" w:rsidRDefault="00910423" w:rsidP="00910423">
      <w:pPr>
        <w:autoSpaceDE w:val="0"/>
        <w:autoSpaceDN w:val="0"/>
        <w:adjustRightInd w:val="0"/>
        <w:jc w:val="both"/>
        <w:rPr>
          <w:rFonts w:asciiTheme="majorBidi" w:hAnsiTheme="majorBidi" w:cstheme="majorBidi"/>
          <w:b/>
          <w:bCs/>
          <w:color w:val="000000"/>
        </w:rPr>
      </w:pPr>
      <w:r w:rsidRPr="00910423">
        <w:rPr>
          <w:rFonts w:asciiTheme="majorBidi" w:hAnsiTheme="majorBidi" w:cstheme="majorBidi"/>
          <w:b/>
          <w:bCs/>
          <w:color w:val="000000"/>
        </w:rPr>
        <w:t>RUMUSAN MASALAH</w:t>
      </w:r>
    </w:p>
    <w:p w14:paraId="12A27301" w14:textId="77777777" w:rsidR="00910423" w:rsidRPr="00910423" w:rsidRDefault="00910423" w:rsidP="00910423">
      <w:pPr>
        <w:autoSpaceDE w:val="0"/>
        <w:autoSpaceDN w:val="0"/>
        <w:adjustRightInd w:val="0"/>
        <w:jc w:val="both"/>
        <w:rPr>
          <w:rFonts w:asciiTheme="majorBidi" w:hAnsiTheme="majorBidi" w:cstheme="majorBidi"/>
          <w:color w:val="000000"/>
        </w:rPr>
      </w:pP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uraian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latar</w:t>
      </w:r>
      <w:proofErr w:type="spellEnd"/>
      <w:r w:rsidRPr="00910423">
        <w:rPr>
          <w:rFonts w:asciiTheme="majorBidi" w:hAnsiTheme="majorBidi" w:cstheme="majorBidi"/>
          <w:color w:val="000000"/>
        </w:rPr>
        <w:t xml:space="preserve"> </w:t>
      </w:r>
      <w:r w:rsidRPr="00910423">
        <w:rPr>
          <w:rFonts w:asciiTheme="majorBidi" w:hAnsiTheme="majorBidi" w:cstheme="majorBidi"/>
          <w:color w:val="000000"/>
          <w:lang w:val="id-ID"/>
        </w:rPr>
        <w:t>belakang</w:t>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permasalahan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dikaji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penelitian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dirumuskan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berikut</w:t>
      </w:r>
      <w:proofErr w:type="spellEnd"/>
      <w:r w:rsidRPr="00910423">
        <w:rPr>
          <w:rFonts w:asciiTheme="majorBidi" w:hAnsiTheme="majorBidi" w:cstheme="majorBidi"/>
          <w:color w:val="000000"/>
        </w:rPr>
        <w:t>:</w:t>
      </w:r>
    </w:p>
    <w:p w14:paraId="7D22BA9C" w14:textId="77777777" w:rsidR="00910423" w:rsidRPr="00910423" w:rsidRDefault="00910423" w:rsidP="00492C2C">
      <w:pPr>
        <w:pStyle w:val="ListParagraph"/>
        <w:numPr>
          <w:ilvl w:val="0"/>
          <w:numId w:val="5"/>
        </w:numPr>
        <w:autoSpaceDE w:val="0"/>
        <w:autoSpaceDN w:val="0"/>
        <w:adjustRightInd w:val="0"/>
        <w:spacing w:after="0" w:line="240" w:lineRule="auto"/>
        <w:ind w:left="357" w:hanging="357"/>
        <w:rPr>
          <w:rFonts w:asciiTheme="majorBidi" w:hAnsiTheme="majorBidi" w:cstheme="majorBidi"/>
          <w:color w:val="000000"/>
          <w:kern w:val="0"/>
        </w:rPr>
      </w:pPr>
      <w:proofErr w:type="spellStart"/>
      <w:r w:rsidRPr="00910423">
        <w:rPr>
          <w:rFonts w:asciiTheme="majorBidi" w:hAnsiTheme="majorBidi" w:cstheme="majorBidi"/>
          <w:color w:val="000000"/>
          <w:kern w:val="0"/>
        </w:rPr>
        <w:t>Bagaimana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mekanisme</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pelaksanaan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transaksi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SPayLater</w:t>
      </w:r>
      <w:proofErr w:type="spellEnd"/>
      <w:r w:rsidRPr="00910423">
        <w:rPr>
          <w:rFonts w:asciiTheme="majorBidi" w:hAnsiTheme="majorBidi" w:cstheme="majorBidi"/>
          <w:color w:val="000000"/>
          <w:kern w:val="0"/>
        </w:rPr>
        <w:t xml:space="preserve"> pada platform Shopee?</w:t>
      </w:r>
    </w:p>
    <w:p w14:paraId="385DFD4A" w14:textId="77777777" w:rsidR="00910423" w:rsidRPr="00910423" w:rsidRDefault="00910423" w:rsidP="00492C2C">
      <w:pPr>
        <w:pStyle w:val="ListParagraph"/>
        <w:numPr>
          <w:ilvl w:val="0"/>
          <w:numId w:val="5"/>
        </w:numPr>
        <w:autoSpaceDE w:val="0"/>
        <w:autoSpaceDN w:val="0"/>
        <w:adjustRightInd w:val="0"/>
        <w:spacing w:after="0" w:line="240" w:lineRule="auto"/>
        <w:ind w:left="357" w:hanging="357"/>
        <w:rPr>
          <w:rFonts w:asciiTheme="majorBidi" w:hAnsiTheme="majorBidi" w:cstheme="majorBidi"/>
          <w:color w:val="000000"/>
          <w:kern w:val="0"/>
        </w:rPr>
      </w:pPr>
      <w:proofErr w:type="spellStart"/>
      <w:r w:rsidRPr="00910423">
        <w:rPr>
          <w:rFonts w:asciiTheme="majorBidi" w:hAnsiTheme="majorBidi" w:cstheme="majorBidi"/>
          <w:color w:val="000000"/>
          <w:kern w:val="0"/>
        </w:rPr>
        <w:t>Bagaimana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tinjauan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hukum</w:t>
      </w:r>
      <w:proofErr w:type="spellEnd"/>
      <w:r w:rsidRPr="00910423">
        <w:rPr>
          <w:rFonts w:asciiTheme="majorBidi" w:hAnsiTheme="majorBidi" w:cstheme="majorBidi"/>
          <w:color w:val="000000"/>
          <w:kern w:val="0"/>
        </w:rPr>
        <w:t xml:space="preserve"> Islam </w:t>
      </w:r>
      <w:proofErr w:type="spellStart"/>
      <w:r w:rsidRPr="00910423">
        <w:rPr>
          <w:rFonts w:asciiTheme="majorBidi" w:hAnsiTheme="majorBidi" w:cstheme="majorBidi"/>
          <w:color w:val="000000"/>
          <w:kern w:val="0"/>
        </w:rPr>
        <w:t>terhadap</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praktik</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penggunaan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SPayLater</w:t>
      </w:r>
      <w:proofErr w:type="spellEnd"/>
      <w:r w:rsidRPr="00910423">
        <w:rPr>
          <w:rFonts w:asciiTheme="majorBidi" w:hAnsiTheme="majorBidi" w:cstheme="majorBidi"/>
          <w:color w:val="000000"/>
          <w:kern w:val="0"/>
        </w:rPr>
        <w:t xml:space="preserve"> di Shopee?</w:t>
      </w:r>
    </w:p>
    <w:p w14:paraId="08CADB39" w14:textId="77777777" w:rsidR="00910423" w:rsidRPr="00910423" w:rsidRDefault="00910423" w:rsidP="00492C2C">
      <w:pPr>
        <w:pStyle w:val="ListParagraph"/>
        <w:numPr>
          <w:ilvl w:val="0"/>
          <w:numId w:val="5"/>
        </w:numPr>
        <w:autoSpaceDE w:val="0"/>
        <w:autoSpaceDN w:val="0"/>
        <w:adjustRightInd w:val="0"/>
        <w:spacing w:after="0" w:line="240" w:lineRule="auto"/>
        <w:ind w:left="357" w:hanging="357"/>
        <w:rPr>
          <w:rFonts w:asciiTheme="majorBidi" w:hAnsiTheme="majorBidi" w:cstheme="majorBidi"/>
          <w:color w:val="000000"/>
          <w:kern w:val="0"/>
        </w:rPr>
      </w:pPr>
      <w:proofErr w:type="spellStart"/>
      <w:r w:rsidRPr="00910423">
        <w:rPr>
          <w:rFonts w:asciiTheme="majorBidi" w:hAnsiTheme="majorBidi" w:cstheme="majorBidi"/>
          <w:color w:val="000000"/>
          <w:kern w:val="0"/>
        </w:rPr>
        <w:t>Apakah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penerapan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biaya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tambahan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bunga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serta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denda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keterlambatan</w:t>
      </w:r>
      <w:proofErr w:type="spellEnd"/>
      <w:r w:rsidRPr="00910423">
        <w:rPr>
          <w:rFonts w:asciiTheme="majorBidi" w:hAnsiTheme="majorBidi" w:cstheme="majorBidi"/>
          <w:color w:val="000000"/>
          <w:kern w:val="0"/>
        </w:rPr>
        <w:t xml:space="preserve"> pada </w:t>
      </w:r>
      <w:proofErr w:type="spellStart"/>
      <w:r w:rsidRPr="00910423">
        <w:rPr>
          <w:rFonts w:asciiTheme="majorBidi" w:hAnsiTheme="majorBidi" w:cstheme="majorBidi"/>
          <w:color w:val="000000"/>
          <w:kern w:val="0"/>
        </w:rPr>
        <w:t>layanan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SPayLater</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telah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sesuai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dengan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prinsip-prinsip</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fikih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muamalah</w:t>
      </w:r>
      <w:proofErr w:type="spellEnd"/>
      <w:r w:rsidRPr="00910423">
        <w:rPr>
          <w:rFonts w:asciiTheme="majorBidi" w:hAnsiTheme="majorBidi" w:cstheme="majorBidi"/>
          <w:color w:val="000000"/>
          <w:kern w:val="0"/>
        </w:rPr>
        <w:t>?</w:t>
      </w:r>
    </w:p>
    <w:p w14:paraId="6948DD4A" w14:textId="77777777" w:rsidR="00910423" w:rsidRPr="00910423" w:rsidRDefault="00910423" w:rsidP="00492C2C">
      <w:pPr>
        <w:pStyle w:val="ListParagraph"/>
        <w:numPr>
          <w:ilvl w:val="0"/>
          <w:numId w:val="5"/>
        </w:numPr>
        <w:autoSpaceDE w:val="0"/>
        <w:autoSpaceDN w:val="0"/>
        <w:adjustRightInd w:val="0"/>
        <w:spacing w:after="0" w:line="240" w:lineRule="auto"/>
        <w:ind w:left="357" w:hanging="357"/>
        <w:rPr>
          <w:rFonts w:asciiTheme="majorBidi" w:hAnsiTheme="majorBidi" w:cstheme="majorBidi"/>
          <w:color w:val="000000"/>
          <w:kern w:val="0"/>
        </w:rPr>
      </w:pPr>
      <w:proofErr w:type="spellStart"/>
      <w:r w:rsidRPr="00910423">
        <w:rPr>
          <w:rFonts w:asciiTheme="majorBidi" w:hAnsiTheme="majorBidi" w:cstheme="majorBidi"/>
          <w:color w:val="000000"/>
          <w:kern w:val="0"/>
        </w:rPr>
        <w:t>Bagaimana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keabsahan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akad</w:t>
      </w:r>
      <w:proofErr w:type="spellEnd"/>
      <w:r w:rsidRPr="00910423">
        <w:rPr>
          <w:rFonts w:asciiTheme="majorBidi" w:hAnsiTheme="majorBidi" w:cstheme="majorBidi"/>
          <w:color w:val="000000"/>
          <w:kern w:val="0"/>
        </w:rPr>
        <w:t xml:space="preserve"> yang </w:t>
      </w:r>
      <w:proofErr w:type="spellStart"/>
      <w:r w:rsidRPr="00910423">
        <w:rPr>
          <w:rFonts w:asciiTheme="majorBidi" w:hAnsiTheme="majorBidi" w:cstheme="majorBidi"/>
          <w:color w:val="000000"/>
          <w:kern w:val="0"/>
        </w:rPr>
        <w:t>digunakan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dalam</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transaksi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SPayLater</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menurut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perspektif</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hukum</w:t>
      </w:r>
      <w:proofErr w:type="spellEnd"/>
      <w:r w:rsidRPr="00910423">
        <w:rPr>
          <w:rFonts w:asciiTheme="majorBidi" w:hAnsiTheme="majorBidi" w:cstheme="majorBidi"/>
          <w:color w:val="000000"/>
          <w:kern w:val="0"/>
        </w:rPr>
        <w:t xml:space="preserve"> Islam?</w:t>
      </w:r>
    </w:p>
    <w:p w14:paraId="2B5E59F1" w14:textId="77777777" w:rsidR="00910423" w:rsidRPr="00910423" w:rsidRDefault="00910423" w:rsidP="00910423">
      <w:pPr>
        <w:pStyle w:val="ListParagraph"/>
        <w:autoSpaceDE w:val="0"/>
        <w:autoSpaceDN w:val="0"/>
        <w:adjustRightInd w:val="0"/>
        <w:spacing w:after="0" w:line="240" w:lineRule="auto"/>
        <w:ind w:left="1080"/>
        <w:rPr>
          <w:rFonts w:asciiTheme="majorBidi" w:hAnsiTheme="majorBidi" w:cstheme="majorBidi"/>
          <w:color w:val="000000"/>
          <w:kern w:val="0"/>
        </w:rPr>
      </w:pPr>
    </w:p>
    <w:p w14:paraId="67E7345C" w14:textId="77777777" w:rsidR="005C61F9" w:rsidRDefault="005C61F9" w:rsidP="00910423">
      <w:pPr>
        <w:pBdr>
          <w:top w:val="nil"/>
          <w:left w:val="nil"/>
          <w:bottom w:val="nil"/>
          <w:right w:val="nil"/>
          <w:between w:val="nil"/>
        </w:pBdr>
        <w:jc w:val="both"/>
        <w:rPr>
          <w:rFonts w:asciiTheme="majorBidi" w:eastAsia="Times New Roman" w:hAnsiTheme="majorBidi" w:cstheme="majorBidi"/>
          <w:b/>
        </w:rPr>
      </w:pPr>
    </w:p>
    <w:p w14:paraId="33B46D22" w14:textId="77777777" w:rsidR="00492C2C" w:rsidRDefault="00492C2C" w:rsidP="00910423">
      <w:pPr>
        <w:pBdr>
          <w:top w:val="nil"/>
          <w:left w:val="nil"/>
          <w:bottom w:val="nil"/>
          <w:right w:val="nil"/>
          <w:between w:val="nil"/>
        </w:pBdr>
        <w:jc w:val="both"/>
        <w:rPr>
          <w:rFonts w:asciiTheme="majorBidi" w:eastAsia="Times New Roman" w:hAnsiTheme="majorBidi" w:cstheme="majorBidi"/>
          <w:b/>
        </w:rPr>
      </w:pPr>
    </w:p>
    <w:p w14:paraId="3B7F3EC6" w14:textId="77777777" w:rsidR="00492C2C" w:rsidRDefault="00492C2C" w:rsidP="00910423">
      <w:pPr>
        <w:pBdr>
          <w:top w:val="nil"/>
          <w:left w:val="nil"/>
          <w:bottom w:val="nil"/>
          <w:right w:val="nil"/>
          <w:between w:val="nil"/>
        </w:pBdr>
        <w:jc w:val="both"/>
        <w:rPr>
          <w:rFonts w:asciiTheme="majorBidi" w:eastAsia="Times New Roman" w:hAnsiTheme="majorBidi" w:cstheme="majorBidi"/>
          <w:b/>
        </w:rPr>
      </w:pPr>
    </w:p>
    <w:p w14:paraId="32A3BAC4" w14:textId="77777777" w:rsidR="00492C2C" w:rsidRDefault="00492C2C" w:rsidP="00910423">
      <w:pPr>
        <w:pBdr>
          <w:top w:val="nil"/>
          <w:left w:val="nil"/>
          <w:bottom w:val="nil"/>
          <w:right w:val="nil"/>
          <w:between w:val="nil"/>
        </w:pBdr>
        <w:jc w:val="both"/>
        <w:rPr>
          <w:rFonts w:asciiTheme="majorBidi" w:eastAsia="Times New Roman" w:hAnsiTheme="majorBidi" w:cstheme="majorBidi"/>
          <w:b/>
        </w:rPr>
      </w:pPr>
    </w:p>
    <w:p w14:paraId="2547675A" w14:textId="77777777" w:rsidR="00492C2C" w:rsidRPr="00910423" w:rsidRDefault="00492C2C" w:rsidP="00910423">
      <w:pPr>
        <w:pBdr>
          <w:top w:val="nil"/>
          <w:left w:val="nil"/>
          <w:bottom w:val="nil"/>
          <w:right w:val="nil"/>
          <w:between w:val="nil"/>
        </w:pBdr>
        <w:jc w:val="both"/>
        <w:rPr>
          <w:rFonts w:asciiTheme="majorBidi" w:eastAsia="Times New Roman" w:hAnsiTheme="majorBidi" w:cstheme="majorBidi"/>
          <w:b/>
        </w:rPr>
      </w:pPr>
    </w:p>
    <w:p w14:paraId="6B59D1E6" w14:textId="77777777" w:rsidR="00910423" w:rsidRPr="00910423" w:rsidRDefault="00910423" w:rsidP="00910423">
      <w:pPr>
        <w:pBdr>
          <w:top w:val="nil"/>
          <w:left w:val="nil"/>
          <w:bottom w:val="nil"/>
          <w:right w:val="nil"/>
          <w:between w:val="nil"/>
        </w:pBdr>
        <w:jc w:val="both"/>
        <w:rPr>
          <w:rFonts w:asciiTheme="majorBidi" w:eastAsia="Times New Roman" w:hAnsiTheme="majorBidi" w:cstheme="majorBidi"/>
          <w:b/>
        </w:rPr>
      </w:pPr>
    </w:p>
    <w:p w14:paraId="00000046" w14:textId="1DFC190D" w:rsidR="00246FAC" w:rsidRPr="00910423" w:rsidRDefault="0016446C" w:rsidP="00910423">
      <w:pPr>
        <w:pBdr>
          <w:top w:val="nil"/>
          <w:left w:val="nil"/>
          <w:bottom w:val="nil"/>
          <w:right w:val="nil"/>
          <w:between w:val="nil"/>
        </w:pBdr>
        <w:jc w:val="both"/>
        <w:rPr>
          <w:rFonts w:asciiTheme="majorBidi" w:eastAsia="Times New Roman" w:hAnsiTheme="majorBidi" w:cstheme="majorBidi"/>
          <w:b/>
        </w:rPr>
      </w:pPr>
      <w:r w:rsidRPr="00910423">
        <w:rPr>
          <w:rFonts w:asciiTheme="majorBidi" w:eastAsia="Times New Roman" w:hAnsiTheme="majorBidi" w:cstheme="majorBidi"/>
          <w:b/>
        </w:rPr>
        <w:lastRenderedPageBreak/>
        <w:t>METODE</w:t>
      </w:r>
    </w:p>
    <w:bookmarkEnd w:id="2"/>
    <w:p w14:paraId="25DBFD51" w14:textId="77777777" w:rsidR="00492C2C" w:rsidRDefault="00492C2C" w:rsidP="00492C2C">
      <w:pPr>
        <w:autoSpaceDE w:val="0"/>
        <w:autoSpaceDN w:val="0"/>
        <w:adjustRightInd w:val="0"/>
        <w:jc w:val="both"/>
        <w:rPr>
          <w:rFonts w:asciiTheme="majorBidi" w:hAnsiTheme="majorBidi" w:cstheme="majorBidi"/>
          <w:color w:val="000000"/>
        </w:rPr>
      </w:pPr>
    </w:p>
    <w:p w14:paraId="6FD65E03" w14:textId="272DDF4B" w:rsidR="00910423" w:rsidRPr="00492C2C" w:rsidRDefault="00910423" w:rsidP="00492C2C">
      <w:pPr>
        <w:autoSpaceDE w:val="0"/>
        <w:autoSpaceDN w:val="0"/>
        <w:adjustRightInd w:val="0"/>
        <w:jc w:val="both"/>
        <w:rPr>
          <w:rFonts w:asciiTheme="majorBidi" w:hAnsiTheme="majorBidi" w:cstheme="majorBidi"/>
          <w:color w:val="000000"/>
        </w:rPr>
      </w:pPr>
      <w:proofErr w:type="spellStart"/>
      <w:r w:rsidRPr="00492C2C">
        <w:rPr>
          <w:rFonts w:asciiTheme="majorBidi" w:hAnsiTheme="majorBidi" w:cstheme="majorBidi"/>
          <w:color w:val="000000"/>
        </w:rPr>
        <w:t>Penelitian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ini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menggunakan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jenis</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penelitian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hukum</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normatif</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dengan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pendekatan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kualitatif</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Pendekatan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tersebut</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dipilih</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karena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penelitian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berfokus</w:t>
      </w:r>
      <w:proofErr w:type="spellEnd"/>
      <w:r w:rsidRPr="00492C2C">
        <w:rPr>
          <w:rFonts w:asciiTheme="majorBidi" w:hAnsiTheme="majorBidi" w:cstheme="majorBidi"/>
          <w:color w:val="000000"/>
        </w:rPr>
        <w:t xml:space="preserve"> pada </w:t>
      </w:r>
      <w:proofErr w:type="spellStart"/>
      <w:r w:rsidRPr="00492C2C">
        <w:rPr>
          <w:rFonts w:asciiTheme="majorBidi" w:hAnsiTheme="majorBidi" w:cstheme="majorBidi"/>
          <w:color w:val="000000"/>
        </w:rPr>
        <w:t>analisis</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norma-norma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hukum</w:t>
      </w:r>
      <w:proofErr w:type="spellEnd"/>
      <w:r w:rsidRPr="00492C2C">
        <w:rPr>
          <w:rFonts w:asciiTheme="majorBidi" w:hAnsiTheme="majorBidi" w:cstheme="majorBidi"/>
          <w:color w:val="000000"/>
        </w:rPr>
        <w:t xml:space="preserve"> Islam yang </w:t>
      </w:r>
      <w:proofErr w:type="spellStart"/>
      <w:r w:rsidRPr="00492C2C">
        <w:rPr>
          <w:rFonts w:asciiTheme="majorBidi" w:hAnsiTheme="majorBidi" w:cstheme="majorBidi"/>
          <w:color w:val="000000"/>
        </w:rPr>
        <w:t>berkaitan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dengan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praktik</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transaksi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SPayLater</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khususnya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dalam</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kajian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fikih</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muamalah</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Melalui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pendekatan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ini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penelitian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berupaya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mengkaji</w:t>
      </w:r>
      <w:proofErr w:type="spellEnd"/>
      <w:r w:rsidRPr="00492C2C">
        <w:rPr>
          <w:rFonts w:asciiTheme="majorBidi" w:hAnsiTheme="majorBidi" w:cstheme="majorBidi"/>
          <w:color w:val="000000"/>
        </w:rPr>
        <w:t xml:space="preserve"> dan </w:t>
      </w:r>
      <w:proofErr w:type="spellStart"/>
      <w:r w:rsidRPr="00492C2C">
        <w:rPr>
          <w:rFonts w:asciiTheme="majorBidi" w:hAnsiTheme="majorBidi" w:cstheme="majorBidi"/>
          <w:color w:val="000000"/>
        </w:rPr>
        <w:t>menginterpretasikan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berbagai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konsep</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teori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serta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ketentuan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syariah</w:t>
      </w:r>
      <w:proofErr w:type="spellEnd"/>
      <w:r w:rsidRPr="00492C2C">
        <w:rPr>
          <w:rFonts w:asciiTheme="majorBidi" w:hAnsiTheme="majorBidi" w:cstheme="majorBidi"/>
          <w:color w:val="000000"/>
        </w:rPr>
        <w:t xml:space="preserve"> yang </w:t>
      </w:r>
      <w:proofErr w:type="spellStart"/>
      <w:r w:rsidRPr="00492C2C">
        <w:rPr>
          <w:rFonts w:asciiTheme="majorBidi" w:hAnsiTheme="majorBidi" w:cstheme="majorBidi"/>
          <w:color w:val="000000"/>
        </w:rPr>
        <w:t>relevan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untuk</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menilai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kesesuaian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mekanisme</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transaksi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SPayLater</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dengan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prinsip-prinsip</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hukum</w:t>
      </w:r>
      <w:proofErr w:type="spellEnd"/>
      <w:r w:rsidRPr="00492C2C">
        <w:rPr>
          <w:rFonts w:asciiTheme="majorBidi" w:hAnsiTheme="majorBidi" w:cstheme="majorBidi"/>
          <w:color w:val="000000"/>
        </w:rPr>
        <w:t xml:space="preserve"> Islam.</w:t>
      </w:r>
    </w:p>
    <w:p w14:paraId="0DE183DE"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1F8C88FB" w14:textId="77777777" w:rsidR="00910423" w:rsidRPr="00910423" w:rsidRDefault="00910423" w:rsidP="00492C2C">
      <w:pPr>
        <w:autoSpaceDE w:val="0"/>
        <w:autoSpaceDN w:val="0"/>
        <w:adjustRightInd w:val="0"/>
        <w:jc w:val="both"/>
        <w:rPr>
          <w:rFonts w:asciiTheme="majorBidi" w:hAnsiTheme="majorBidi" w:cstheme="majorBidi"/>
          <w:color w:val="000000"/>
        </w:rPr>
      </w:pPr>
      <w:r w:rsidRPr="00910423">
        <w:rPr>
          <w:rFonts w:asciiTheme="majorBidi" w:hAnsiTheme="majorBidi" w:cstheme="majorBidi"/>
          <w:color w:val="000000"/>
        </w:rPr>
        <w:t xml:space="preserve">Data yang </w:t>
      </w:r>
      <w:proofErr w:type="spellStart"/>
      <w:r w:rsidRPr="00910423">
        <w:rPr>
          <w:rFonts w:asciiTheme="majorBidi" w:hAnsiTheme="majorBidi" w:cstheme="majorBidi"/>
          <w:color w:val="000000"/>
        </w:rPr>
        <w:t>digunakan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data </w:t>
      </w:r>
      <w:proofErr w:type="spellStart"/>
      <w:r w:rsidRPr="00910423">
        <w:rPr>
          <w:rFonts w:asciiTheme="majorBidi" w:hAnsiTheme="majorBidi" w:cstheme="majorBidi"/>
          <w:color w:val="000000"/>
        </w:rPr>
        <w:t>sekunder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melalui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studi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kepustakaan</w:t>
      </w:r>
      <w:proofErr w:type="spellEnd"/>
      <w:r w:rsidRPr="00910423">
        <w:rPr>
          <w:rFonts w:asciiTheme="majorBidi" w:hAnsiTheme="majorBidi" w:cstheme="majorBidi"/>
          <w:color w:val="000000"/>
        </w:rPr>
        <w:t xml:space="preserve"> (library research). </w:t>
      </w:r>
      <w:proofErr w:type="spellStart"/>
      <w:r w:rsidRPr="00910423">
        <w:rPr>
          <w:rFonts w:asciiTheme="majorBidi" w:hAnsiTheme="majorBidi" w:cstheme="majorBidi"/>
          <w:color w:val="000000"/>
        </w:rPr>
        <w:t>Sumber</w:t>
      </w:r>
      <w:proofErr w:type="spellEnd"/>
      <w:r w:rsidRPr="00910423">
        <w:rPr>
          <w:rFonts w:asciiTheme="majorBidi" w:hAnsiTheme="majorBidi" w:cstheme="majorBidi"/>
          <w:color w:val="000000"/>
        </w:rPr>
        <w:t xml:space="preserve"> data </w:t>
      </w:r>
      <w:proofErr w:type="spellStart"/>
      <w:r w:rsidRPr="00910423">
        <w:rPr>
          <w:rFonts w:asciiTheme="majorBidi" w:hAnsiTheme="majorBidi" w:cstheme="majorBidi"/>
          <w:color w:val="000000"/>
        </w:rPr>
        <w:t>meliputi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primer </w:t>
      </w:r>
      <w:proofErr w:type="spellStart"/>
      <w:r w:rsidRPr="00910423">
        <w:rPr>
          <w:rFonts w:asciiTheme="majorBidi" w:hAnsiTheme="majorBidi" w:cstheme="majorBidi"/>
          <w:color w:val="000000"/>
        </w:rPr>
        <w:t>berupa</w:t>
      </w:r>
      <w:proofErr w:type="spellEnd"/>
      <w:r w:rsidRPr="00910423">
        <w:rPr>
          <w:rFonts w:asciiTheme="majorBidi" w:hAnsiTheme="majorBidi" w:cstheme="majorBidi"/>
          <w:color w:val="000000"/>
        </w:rPr>
        <w:t xml:space="preserve"> Al-Qur'an, </w:t>
      </w:r>
      <w:proofErr w:type="spellStart"/>
      <w:r w:rsidRPr="00910423">
        <w:rPr>
          <w:rFonts w:asciiTheme="majorBidi" w:hAnsiTheme="majorBidi" w:cstheme="majorBidi"/>
          <w:color w:val="000000"/>
        </w:rPr>
        <w:t>hadis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kaidah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fatwa Dewan Syariah Nasional </w:t>
      </w:r>
      <w:proofErr w:type="spellStart"/>
      <w:r w:rsidRPr="00910423">
        <w:rPr>
          <w:rFonts w:asciiTheme="majorBidi" w:hAnsiTheme="majorBidi" w:cstheme="majorBidi"/>
          <w:color w:val="000000"/>
        </w:rPr>
        <w:t>Majelis</w:t>
      </w:r>
      <w:proofErr w:type="spellEnd"/>
      <w:r w:rsidRPr="00910423">
        <w:rPr>
          <w:rFonts w:asciiTheme="majorBidi" w:hAnsiTheme="majorBidi" w:cstheme="majorBidi"/>
          <w:color w:val="000000"/>
        </w:rPr>
        <w:t xml:space="preserve"> Ulama Indonesia (DSN-MUI) yang </w:t>
      </w:r>
      <w:proofErr w:type="spellStart"/>
      <w:r w:rsidRPr="00910423">
        <w:rPr>
          <w:rFonts w:asciiTheme="majorBidi" w:hAnsiTheme="majorBidi" w:cstheme="majorBidi"/>
          <w:color w:val="000000"/>
        </w:rPr>
        <w:t>berkaitan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beli</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larangan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penelitian</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memanfaatkan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sekunder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terdiri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buku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artikel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ilmiah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jurnal</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hasil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penelitian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terdahulu</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membahas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buy now pay later,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digital,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Adapun </w:t>
      </w:r>
      <w:proofErr w:type="spellStart"/>
      <w:r w:rsidRPr="00910423">
        <w:rPr>
          <w:rFonts w:asciiTheme="majorBidi" w:hAnsiTheme="majorBidi" w:cstheme="majorBidi"/>
          <w:color w:val="000000"/>
        </w:rPr>
        <w:t>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tersier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berupa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kamus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ensiklopedia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referensi</w:t>
      </w:r>
      <w:proofErr w:type="spellEnd"/>
      <w:r w:rsidRPr="00910423">
        <w:rPr>
          <w:rFonts w:asciiTheme="majorBidi" w:hAnsiTheme="majorBidi" w:cstheme="majorBidi"/>
          <w:color w:val="000000"/>
        </w:rPr>
        <w:t xml:space="preserve"> lain yang </w:t>
      </w:r>
      <w:proofErr w:type="spellStart"/>
      <w:r w:rsidRPr="00910423">
        <w:rPr>
          <w:rFonts w:asciiTheme="majorBidi" w:hAnsiTheme="majorBidi" w:cstheme="majorBidi"/>
          <w:color w:val="000000"/>
        </w:rPr>
        <w:t>mendukung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penelitian</w:t>
      </w:r>
      <w:proofErr w:type="spellEnd"/>
      <w:r w:rsidRPr="00910423">
        <w:rPr>
          <w:rFonts w:asciiTheme="majorBidi" w:hAnsiTheme="majorBidi" w:cstheme="majorBidi"/>
          <w:color w:val="000000"/>
        </w:rPr>
        <w:t>.</w:t>
      </w:r>
    </w:p>
    <w:p w14:paraId="6D6FDAE6"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772DA1F6" w14:textId="77777777" w:rsidR="00910423" w:rsidRPr="00910423" w:rsidRDefault="00910423" w:rsidP="00492C2C">
      <w:pPr>
        <w:autoSpaceDE w:val="0"/>
        <w:autoSpaceDN w:val="0"/>
        <w:adjustRightInd w:val="0"/>
        <w:jc w:val="both"/>
        <w:rPr>
          <w:rFonts w:asciiTheme="majorBidi" w:hAnsiTheme="majorBidi" w:cstheme="majorBidi"/>
          <w:color w:val="000000"/>
        </w:rPr>
      </w:pPr>
      <w:proofErr w:type="spellStart"/>
      <w:r w:rsidRPr="00910423">
        <w:rPr>
          <w:rFonts w:asciiTheme="majorBidi" w:hAnsiTheme="majorBidi" w:cstheme="majorBidi"/>
          <w:color w:val="000000"/>
        </w:rPr>
        <w:t>Pengumpulan</w:t>
      </w:r>
      <w:proofErr w:type="spellEnd"/>
      <w:r w:rsidRPr="00910423">
        <w:rPr>
          <w:rFonts w:asciiTheme="majorBidi" w:hAnsiTheme="majorBidi" w:cstheme="majorBidi"/>
          <w:color w:val="000000"/>
        </w:rPr>
        <w:t xml:space="preserve"> data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melalui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teknik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studi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dokumentasi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menelusuri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menginventarisasi</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mengkaji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literatur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memiliki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keterkaitan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objek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penelitian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data yang </w:t>
      </w:r>
      <w:proofErr w:type="spellStart"/>
      <w:r w:rsidRPr="00910423">
        <w:rPr>
          <w:rFonts w:asciiTheme="majorBidi" w:hAnsiTheme="majorBidi" w:cstheme="majorBidi"/>
          <w:color w:val="000000"/>
        </w:rPr>
        <w:t>terkumpul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metode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deskriptif-analitis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yaitu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memaparkan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sistematis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membandingkannya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yang </w:t>
      </w:r>
      <w:proofErr w:type="spellStart"/>
      <w:r w:rsidRPr="00910423">
        <w:rPr>
          <w:rFonts w:asciiTheme="majorBidi" w:hAnsiTheme="majorBidi" w:cstheme="majorBidi"/>
          <w:color w:val="000000"/>
        </w:rPr>
        <w:t>mengatur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bermuamalah</w:t>
      </w:r>
      <w:proofErr w:type="spellEnd"/>
      <w:r w:rsidRPr="00910423">
        <w:rPr>
          <w:rFonts w:asciiTheme="majorBidi" w:hAnsiTheme="majorBidi" w:cstheme="majorBidi"/>
          <w:color w:val="000000"/>
        </w:rPr>
        <w:t xml:space="preserve">. Hasil </w:t>
      </w:r>
      <w:proofErr w:type="spellStart"/>
      <w:r w:rsidRPr="00910423">
        <w:rPr>
          <w:rFonts w:asciiTheme="majorBidi" w:hAnsiTheme="majorBidi" w:cstheme="majorBidi"/>
          <w:color w:val="000000"/>
        </w:rPr>
        <w:t>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dasar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menarik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kesimpulan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status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w:t>
      </w:r>
    </w:p>
    <w:p w14:paraId="38F608FB" w14:textId="77777777" w:rsidR="003F733B" w:rsidRPr="00910423" w:rsidRDefault="003F733B" w:rsidP="00910423">
      <w:pPr>
        <w:pBdr>
          <w:top w:val="nil"/>
          <w:left w:val="nil"/>
          <w:bottom w:val="nil"/>
          <w:right w:val="nil"/>
          <w:between w:val="nil"/>
        </w:pBdr>
        <w:tabs>
          <w:tab w:val="left" w:pos="2580"/>
        </w:tabs>
        <w:jc w:val="both"/>
        <w:rPr>
          <w:rFonts w:asciiTheme="majorBidi" w:eastAsia="Times New Roman" w:hAnsiTheme="majorBidi" w:cstheme="majorBidi"/>
          <w:b/>
        </w:rPr>
      </w:pPr>
      <w:bookmarkStart w:id="3" w:name="_Hlk211571330"/>
    </w:p>
    <w:p w14:paraId="4B94E3B8" w14:textId="77777777" w:rsidR="003F733B" w:rsidRPr="00910423" w:rsidRDefault="003F733B" w:rsidP="00910423">
      <w:pPr>
        <w:pBdr>
          <w:top w:val="nil"/>
          <w:left w:val="nil"/>
          <w:bottom w:val="nil"/>
          <w:right w:val="nil"/>
          <w:between w:val="nil"/>
        </w:pBdr>
        <w:tabs>
          <w:tab w:val="left" w:pos="2580"/>
        </w:tabs>
        <w:jc w:val="both"/>
        <w:rPr>
          <w:rFonts w:asciiTheme="majorBidi" w:eastAsia="Times New Roman" w:hAnsiTheme="majorBidi" w:cstheme="majorBidi"/>
          <w:b/>
        </w:rPr>
      </w:pPr>
    </w:p>
    <w:p w14:paraId="00000068" w14:textId="2B01E12F" w:rsidR="00246FAC" w:rsidRPr="00910423" w:rsidRDefault="0016446C" w:rsidP="00910423">
      <w:pPr>
        <w:pBdr>
          <w:top w:val="nil"/>
          <w:left w:val="nil"/>
          <w:bottom w:val="nil"/>
          <w:right w:val="nil"/>
          <w:between w:val="nil"/>
        </w:pBdr>
        <w:tabs>
          <w:tab w:val="left" w:pos="2580"/>
        </w:tabs>
        <w:jc w:val="both"/>
        <w:rPr>
          <w:rFonts w:asciiTheme="majorBidi" w:eastAsia="Times New Roman" w:hAnsiTheme="majorBidi" w:cstheme="majorBidi"/>
          <w:b/>
        </w:rPr>
      </w:pPr>
      <w:r w:rsidRPr="00910423">
        <w:rPr>
          <w:rFonts w:asciiTheme="majorBidi" w:eastAsia="Times New Roman" w:hAnsiTheme="majorBidi" w:cstheme="majorBidi"/>
          <w:b/>
        </w:rPr>
        <w:t>PEMBAHASAN</w:t>
      </w:r>
      <w:r w:rsidR="00227344" w:rsidRPr="00910423">
        <w:rPr>
          <w:rFonts w:asciiTheme="majorBidi" w:eastAsia="Times New Roman" w:hAnsiTheme="majorBidi" w:cstheme="majorBidi"/>
          <w:b/>
        </w:rPr>
        <w:tab/>
      </w:r>
    </w:p>
    <w:p w14:paraId="183D07A2" w14:textId="77777777" w:rsidR="00227344" w:rsidRPr="00910423" w:rsidRDefault="00227344" w:rsidP="00910423">
      <w:pPr>
        <w:pBdr>
          <w:top w:val="nil"/>
          <w:left w:val="nil"/>
          <w:bottom w:val="nil"/>
          <w:right w:val="nil"/>
          <w:between w:val="nil"/>
        </w:pBdr>
        <w:tabs>
          <w:tab w:val="left" w:pos="2580"/>
        </w:tabs>
        <w:jc w:val="both"/>
        <w:rPr>
          <w:rFonts w:asciiTheme="majorBidi" w:eastAsia="Times New Roman" w:hAnsiTheme="majorBidi" w:cstheme="majorBidi"/>
          <w:b/>
        </w:rPr>
      </w:pPr>
    </w:p>
    <w:bookmarkEnd w:id="3"/>
    <w:p w14:paraId="6D62AFB1" w14:textId="77777777" w:rsidR="00910423" w:rsidRPr="00910423" w:rsidRDefault="00910423" w:rsidP="00492C2C">
      <w:pPr>
        <w:pStyle w:val="ListParagraph"/>
        <w:numPr>
          <w:ilvl w:val="0"/>
          <w:numId w:val="7"/>
        </w:numPr>
        <w:spacing w:line="240" w:lineRule="auto"/>
        <w:ind w:left="357" w:hanging="357"/>
        <w:rPr>
          <w:rFonts w:asciiTheme="majorBidi" w:hAnsiTheme="majorBidi" w:cstheme="majorBidi"/>
          <w:b/>
          <w:bCs/>
        </w:rPr>
      </w:pPr>
      <w:proofErr w:type="spellStart"/>
      <w:r w:rsidRPr="00910423">
        <w:rPr>
          <w:rFonts w:asciiTheme="majorBidi" w:hAnsiTheme="majorBidi" w:cstheme="majorBidi"/>
          <w:b/>
          <w:bCs/>
        </w:rPr>
        <w:t>Mekanisme</w:t>
      </w:r>
      <w:proofErr w:type="spellEnd"/>
      <w:r w:rsidRPr="00910423">
        <w:rPr>
          <w:rFonts w:asciiTheme="majorBidi" w:hAnsiTheme="majorBidi" w:cstheme="majorBidi"/>
          <w:b/>
          <w:bCs/>
        </w:rPr>
        <w:t xml:space="preserve"> </w:t>
      </w:r>
      <w:proofErr w:type="spellStart"/>
      <w:r w:rsidRPr="00910423">
        <w:rPr>
          <w:rFonts w:asciiTheme="majorBidi" w:hAnsiTheme="majorBidi" w:cstheme="majorBidi"/>
          <w:b/>
          <w:bCs/>
        </w:rPr>
        <w:t>Transaksi</w:t>
      </w:r>
      <w:proofErr w:type="spellEnd"/>
      <w:r w:rsidRPr="00910423">
        <w:rPr>
          <w:rFonts w:asciiTheme="majorBidi" w:hAnsiTheme="majorBidi" w:cstheme="majorBidi"/>
          <w:b/>
          <w:bCs/>
        </w:rPr>
        <w:t xml:space="preserve"> </w:t>
      </w:r>
      <w:proofErr w:type="spellStart"/>
      <w:r w:rsidRPr="00910423">
        <w:rPr>
          <w:rFonts w:asciiTheme="majorBidi" w:hAnsiTheme="majorBidi" w:cstheme="majorBidi"/>
          <w:b/>
          <w:bCs/>
        </w:rPr>
        <w:t>SPayLater</w:t>
      </w:r>
      <w:proofErr w:type="spellEnd"/>
      <w:r w:rsidRPr="00910423">
        <w:rPr>
          <w:rFonts w:asciiTheme="majorBidi" w:hAnsiTheme="majorBidi" w:cstheme="majorBidi"/>
          <w:b/>
          <w:bCs/>
        </w:rPr>
        <w:t xml:space="preserve"> pada Platform Shopee</w:t>
      </w:r>
    </w:p>
    <w:p w14:paraId="7DFB0917"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2298B7DC" w14:textId="77777777" w:rsidR="00910423" w:rsidRPr="00492C2C" w:rsidRDefault="00910423" w:rsidP="00492C2C">
      <w:pPr>
        <w:autoSpaceDE w:val="0"/>
        <w:autoSpaceDN w:val="0"/>
        <w:adjustRightInd w:val="0"/>
        <w:ind w:left="357"/>
        <w:jc w:val="both"/>
        <w:rPr>
          <w:rFonts w:asciiTheme="majorBidi" w:hAnsiTheme="majorBidi" w:cstheme="majorBidi"/>
          <w:color w:val="000000"/>
        </w:rPr>
      </w:pPr>
      <w:proofErr w:type="spellStart"/>
      <w:r w:rsidRPr="00492C2C">
        <w:rPr>
          <w:rFonts w:asciiTheme="majorBidi" w:hAnsiTheme="majorBidi" w:cstheme="majorBidi"/>
          <w:color w:val="000000"/>
        </w:rPr>
        <w:t>SPayLater</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merupakan</w:t>
      </w:r>
      <w:proofErr w:type="spellEnd"/>
      <w:r w:rsidRPr="00492C2C">
        <w:rPr>
          <w:rFonts w:asciiTheme="majorBidi" w:hAnsiTheme="majorBidi" w:cstheme="majorBidi"/>
          <w:color w:val="000000"/>
        </w:rPr>
        <w:t xml:space="preserve"> salah </w:t>
      </w:r>
      <w:proofErr w:type="spellStart"/>
      <w:r w:rsidRPr="00492C2C">
        <w:rPr>
          <w:rFonts w:asciiTheme="majorBidi" w:hAnsiTheme="majorBidi" w:cstheme="majorBidi"/>
          <w:color w:val="000000"/>
        </w:rPr>
        <w:t>satu</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layanan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pembiayaan</w:t>
      </w:r>
      <w:proofErr w:type="spellEnd"/>
      <w:r w:rsidRPr="00492C2C">
        <w:rPr>
          <w:rFonts w:asciiTheme="majorBidi" w:hAnsiTheme="majorBidi" w:cstheme="majorBidi"/>
          <w:color w:val="000000"/>
        </w:rPr>
        <w:t xml:space="preserve"> digital yang </w:t>
      </w:r>
      <w:proofErr w:type="spellStart"/>
      <w:r w:rsidRPr="00492C2C">
        <w:rPr>
          <w:rFonts w:asciiTheme="majorBidi" w:hAnsiTheme="majorBidi" w:cstheme="majorBidi"/>
          <w:color w:val="000000"/>
        </w:rPr>
        <w:t>dikembangkan</w:t>
      </w:r>
      <w:proofErr w:type="spellEnd"/>
      <w:r w:rsidRPr="00492C2C">
        <w:rPr>
          <w:rFonts w:asciiTheme="majorBidi" w:hAnsiTheme="majorBidi" w:cstheme="majorBidi"/>
          <w:color w:val="000000"/>
        </w:rPr>
        <w:t xml:space="preserve"> oleh Shopee </w:t>
      </w:r>
      <w:proofErr w:type="spellStart"/>
      <w:r w:rsidRPr="00492C2C">
        <w:rPr>
          <w:rFonts w:asciiTheme="majorBidi" w:hAnsiTheme="majorBidi" w:cstheme="majorBidi"/>
          <w:color w:val="000000"/>
        </w:rPr>
        <w:t>sebagai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alternatif</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metode</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pembayaran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dalam</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transaksi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perdagangan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elektronik</w:t>
      </w:r>
      <w:proofErr w:type="spellEnd"/>
      <w:r w:rsidRPr="00492C2C">
        <w:rPr>
          <w:rFonts w:asciiTheme="majorBidi" w:hAnsiTheme="majorBidi" w:cstheme="majorBidi"/>
          <w:color w:val="000000"/>
        </w:rPr>
        <w:t>.</w:t>
      </w:r>
      <w:r w:rsidRPr="00910423">
        <w:rPr>
          <w:rStyle w:val="FootnoteReference"/>
          <w:rFonts w:asciiTheme="majorBidi" w:hAnsiTheme="majorBidi" w:cstheme="majorBidi"/>
          <w:color w:val="000000"/>
        </w:rPr>
        <w:footnoteReference w:id="7"/>
      </w:r>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Layanan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ini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memungkinkan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konsumen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memperoleh</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barang</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atau</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jasa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terlebih</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dahulu</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tanpa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melakukan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pembayaran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secara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langsung</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Pelunasan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dilakukan</w:t>
      </w:r>
      <w:proofErr w:type="spellEnd"/>
      <w:r w:rsidRPr="00492C2C">
        <w:rPr>
          <w:rFonts w:asciiTheme="majorBidi" w:hAnsiTheme="majorBidi" w:cstheme="majorBidi"/>
          <w:color w:val="000000"/>
        </w:rPr>
        <w:t xml:space="preserve"> pada </w:t>
      </w:r>
      <w:proofErr w:type="spellStart"/>
      <w:r w:rsidRPr="00492C2C">
        <w:rPr>
          <w:rFonts w:asciiTheme="majorBidi" w:hAnsiTheme="majorBidi" w:cstheme="majorBidi"/>
          <w:color w:val="000000"/>
        </w:rPr>
        <w:t>waktu</w:t>
      </w:r>
      <w:proofErr w:type="spellEnd"/>
      <w:r w:rsidRPr="00492C2C">
        <w:rPr>
          <w:rFonts w:asciiTheme="majorBidi" w:hAnsiTheme="majorBidi" w:cstheme="majorBidi"/>
          <w:color w:val="000000"/>
        </w:rPr>
        <w:t xml:space="preserve"> yang </w:t>
      </w:r>
      <w:proofErr w:type="spellStart"/>
      <w:r w:rsidRPr="00492C2C">
        <w:rPr>
          <w:rFonts w:asciiTheme="majorBidi" w:hAnsiTheme="majorBidi" w:cstheme="majorBidi"/>
          <w:color w:val="000000"/>
        </w:rPr>
        <w:t>telah</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ditentukan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baik</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melalui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pembayaran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penuh</w:t>
      </w:r>
      <w:proofErr w:type="spellEnd"/>
      <w:r w:rsidRPr="00492C2C">
        <w:rPr>
          <w:rFonts w:asciiTheme="majorBidi" w:hAnsiTheme="majorBidi" w:cstheme="majorBidi"/>
          <w:color w:val="000000"/>
        </w:rPr>
        <w:t xml:space="preserve"> pada </w:t>
      </w:r>
      <w:proofErr w:type="spellStart"/>
      <w:r w:rsidRPr="00492C2C">
        <w:rPr>
          <w:rFonts w:asciiTheme="majorBidi" w:hAnsiTheme="majorBidi" w:cstheme="majorBidi"/>
          <w:color w:val="000000"/>
        </w:rPr>
        <w:t>periode</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berikutnya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maupun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dengan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sistem</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angsuran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sesuai</w:t>
      </w:r>
      <w:proofErr w:type="spellEnd"/>
      <w:r w:rsidRPr="00492C2C">
        <w:rPr>
          <w:rFonts w:asciiTheme="majorBidi" w:hAnsiTheme="majorBidi" w:cstheme="majorBidi"/>
          <w:color w:val="000000"/>
        </w:rPr>
        <w:t xml:space="preserve"> tenor yang </w:t>
      </w:r>
      <w:proofErr w:type="spellStart"/>
      <w:r w:rsidRPr="00492C2C">
        <w:rPr>
          <w:rFonts w:asciiTheme="majorBidi" w:hAnsiTheme="majorBidi" w:cstheme="majorBidi"/>
          <w:color w:val="000000"/>
        </w:rPr>
        <w:t>dipilih</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pengguna</w:t>
      </w:r>
      <w:proofErr w:type="spellEnd"/>
      <w:r w:rsidRPr="00492C2C">
        <w:rPr>
          <w:rFonts w:asciiTheme="majorBidi" w:hAnsiTheme="majorBidi" w:cstheme="majorBidi"/>
          <w:color w:val="000000"/>
        </w:rPr>
        <w:t xml:space="preserve">. Model </w:t>
      </w:r>
      <w:proofErr w:type="spellStart"/>
      <w:r w:rsidRPr="00492C2C">
        <w:rPr>
          <w:rFonts w:asciiTheme="majorBidi" w:hAnsiTheme="majorBidi" w:cstheme="majorBidi"/>
          <w:color w:val="000000"/>
        </w:rPr>
        <w:t>pembiayaan</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tersebut</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termasuk</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dalam</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skema</w:t>
      </w:r>
      <w:proofErr w:type="spellEnd"/>
      <w:r w:rsidRPr="00492C2C">
        <w:rPr>
          <w:rFonts w:asciiTheme="majorBidi" w:hAnsiTheme="majorBidi" w:cstheme="majorBidi"/>
          <w:color w:val="000000"/>
        </w:rPr>
        <w:t xml:space="preserve"> Buy Now Pay Later (BNPL) yang </w:t>
      </w:r>
      <w:proofErr w:type="spellStart"/>
      <w:r w:rsidRPr="00492C2C">
        <w:rPr>
          <w:rFonts w:asciiTheme="majorBidi" w:hAnsiTheme="majorBidi" w:cstheme="majorBidi"/>
          <w:color w:val="000000"/>
        </w:rPr>
        <w:t>saat</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ini</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berkembang</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pesat</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seiring</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meningkatnya</w:t>
      </w:r>
      <w:proofErr w:type="spellEnd"/>
      <w:r w:rsidRPr="00492C2C">
        <w:rPr>
          <w:rFonts w:asciiTheme="majorBidi" w:hAnsiTheme="majorBidi" w:cstheme="majorBidi"/>
          <w:color w:val="000000"/>
        </w:rPr>
        <w:t xml:space="preserve"> </w:t>
      </w:r>
      <w:proofErr w:type="spellStart"/>
      <w:r w:rsidRPr="00492C2C">
        <w:rPr>
          <w:rFonts w:asciiTheme="majorBidi" w:hAnsiTheme="majorBidi" w:cstheme="majorBidi"/>
          <w:color w:val="000000"/>
        </w:rPr>
        <w:t>penggunaan</w:t>
      </w:r>
      <w:proofErr w:type="spellEnd"/>
      <w:r w:rsidRPr="00492C2C">
        <w:rPr>
          <w:rFonts w:asciiTheme="majorBidi" w:hAnsiTheme="majorBidi" w:cstheme="majorBidi"/>
          <w:color w:val="000000"/>
        </w:rPr>
        <w:t xml:space="preserve"> platform e-commerce di Indonesia.</w:t>
      </w:r>
    </w:p>
    <w:p w14:paraId="57D23A2D"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370EC696"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lastRenderedPageBreak/>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dahulu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mengaktifkan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fitur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melalui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aplikasi</w:t>
      </w:r>
      <w:proofErr w:type="spellEnd"/>
      <w:r w:rsidRPr="00910423">
        <w:rPr>
          <w:rFonts w:asciiTheme="majorBidi" w:hAnsiTheme="majorBidi" w:cstheme="majorBidi"/>
          <w:color w:val="000000"/>
        </w:rPr>
        <w:t xml:space="preserve"> Shopee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persyaratan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ditetapkan</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Proses </w:t>
      </w:r>
      <w:proofErr w:type="spellStart"/>
      <w:r w:rsidRPr="00910423">
        <w:rPr>
          <w:rFonts w:asciiTheme="majorBidi" w:hAnsiTheme="majorBidi" w:cstheme="majorBidi"/>
          <w:color w:val="000000"/>
        </w:rPr>
        <w:t>aktivasi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umumnya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meliputi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verifikasi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identitas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persetujuan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syarat</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Setelah proses </w:t>
      </w:r>
      <w:proofErr w:type="spellStart"/>
      <w:r w:rsidRPr="00910423">
        <w:rPr>
          <w:rFonts w:asciiTheme="majorBidi" w:hAnsiTheme="majorBidi" w:cstheme="majorBidi"/>
          <w:color w:val="000000"/>
        </w:rPr>
        <w:t>verifikasi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dinyatakan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berhasil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maksimum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(credit limit) yang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dimanfaatkan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pembelian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berlaku</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8"/>
      </w:r>
    </w:p>
    <w:p w14:paraId="4CE53418"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100C6120"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Pada </w:t>
      </w:r>
      <w:proofErr w:type="spellStart"/>
      <w:r w:rsidRPr="00910423">
        <w:rPr>
          <w:rFonts w:asciiTheme="majorBidi" w:hAnsiTheme="majorBidi" w:cstheme="majorBidi"/>
          <w:color w:val="000000"/>
        </w:rPr>
        <w:t>saat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memilih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metode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dahulu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melunasi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barang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sehingga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menerima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Selanjutnya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beralih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mengembalikan</w:t>
      </w:r>
      <w:proofErr w:type="spellEnd"/>
      <w:r w:rsidRPr="00910423">
        <w:rPr>
          <w:rFonts w:asciiTheme="majorBidi" w:hAnsiTheme="majorBidi" w:cstheme="majorBidi"/>
          <w:color w:val="000000"/>
        </w:rPr>
        <w:t xml:space="preserve"> dana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nominal </w:t>
      </w:r>
      <w:proofErr w:type="spellStart"/>
      <w:r w:rsidRPr="00910423">
        <w:rPr>
          <w:rFonts w:asciiTheme="majorBidi" w:hAnsiTheme="majorBidi" w:cstheme="majorBidi"/>
          <w:color w:val="000000"/>
        </w:rPr>
        <w:t>tagihan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jangka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waktu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dipilih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sebelumnya</w:t>
      </w:r>
      <w:proofErr w:type="spellEnd"/>
      <w:r w:rsidRPr="00910423">
        <w:rPr>
          <w:rFonts w:asciiTheme="majorBidi" w:hAnsiTheme="majorBidi" w:cstheme="majorBidi"/>
          <w:color w:val="000000"/>
        </w:rPr>
        <w:t>.</w:t>
      </w:r>
    </w:p>
    <w:p w14:paraId="45F6CB63"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27E568BD"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menyediakan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beberapa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alternatif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disesuaikan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kemampuan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finansial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seperti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sekaligus</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bulan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berikutnya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bertahap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melalui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sistem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cicilan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beberapa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bulan</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9"/>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Pilihan</w:t>
      </w:r>
      <w:proofErr w:type="spellEnd"/>
      <w:r w:rsidRPr="00910423">
        <w:rPr>
          <w:rFonts w:asciiTheme="majorBidi" w:hAnsiTheme="majorBidi" w:cstheme="majorBidi"/>
          <w:color w:val="000000"/>
        </w:rPr>
        <w:t xml:space="preserve"> tenor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fleksibilitas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mengatur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Akan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fasilitas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cicilan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umumnya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disertai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administrasi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tertentu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tanggal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jatuh</w:t>
      </w:r>
      <w:proofErr w:type="spellEnd"/>
      <w:r w:rsidRPr="00910423">
        <w:rPr>
          <w:rFonts w:asciiTheme="majorBidi" w:hAnsiTheme="majorBidi" w:cstheme="majorBidi"/>
          <w:color w:val="000000"/>
        </w:rPr>
        <w:t xml:space="preserve"> tempo,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sebagaimana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tercantum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w:t>
      </w:r>
    </w:p>
    <w:p w14:paraId="26EFD0FC"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59312179"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mencerminkan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penjual</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pembeli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melibatkan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bertindak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talangan</w:t>
      </w:r>
      <w:proofErr w:type="spellEnd"/>
      <w:r w:rsidRPr="00910423">
        <w:rPr>
          <w:rFonts w:asciiTheme="majorBidi" w:hAnsiTheme="majorBidi" w:cstheme="majorBidi"/>
          <w:color w:val="000000"/>
        </w:rPr>
        <w:t xml:space="preserve"> dana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sedangkan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memiliki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mengembalikan</w:t>
      </w:r>
      <w:proofErr w:type="spellEnd"/>
      <w:r w:rsidRPr="00910423">
        <w:rPr>
          <w:rFonts w:asciiTheme="majorBidi" w:hAnsiTheme="majorBidi" w:cstheme="majorBidi"/>
          <w:color w:val="000000"/>
        </w:rPr>
        <w:t xml:space="preserve"> dana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syarat</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disepakati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demikian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berjalan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bersamaan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beli</w:t>
      </w:r>
      <w:proofErr w:type="spellEnd"/>
      <w:r w:rsidRPr="00910423">
        <w:rPr>
          <w:rFonts w:asciiTheme="majorBidi" w:hAnsiTheme="majorBidi" w:cstheme="majorBidi"/>
          <w:color w:val="000000"/>
        </w:rPr>
        <w:t>.</w:t>
      </w:r>
    </w:p>
    <w:p w14:paraId="4CDDF533"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7A1481FC"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ditinjau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struktur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melibatkan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utama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yaitu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pembeli</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0"/>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langsung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berhasil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pembeli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menerima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barang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membayar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tunai</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saat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sedangkan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pengembalian</w:t>
      </w:r>
      <w:proofErr w:type="spellEnd"/>
      <w:r w:rsidRPr="00910423">
        <w:rPr>
          <w:rFonts w:asciiTheme="majorBidi" w:hAnsiTheme="majorBidi" w:cstheme="majorBidi"/>
          <w:color w:val="000000"/>
        </w:rPr>
        <w:t xml:space="preserve"> dana </w:t>
      </w:r>
      <w:proofErr w:type="spellStart"/>
      <w:r w:rsidRPr="00910423">
        <w:rPr>
          <w:rFonts w:asciiTheme="majorBidi" w:hAnsiTheme="majorBidi" w:cstheme="majorBidi"/>
          <w:color w:val="000000"/>
        </w:rPr>
        <w:t>beserta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biaya-biaya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ditentukan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perjanjian</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berfungsi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lastRenderedPageBreak/>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metode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digital,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fasilitas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konsumtif</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memiliki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konsekuensi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positif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karakteristik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perlu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mengetahui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apakah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pelaksanaannya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asas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transparansi</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kepatuhan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w:t>
      </w:r>
    </w:p>
    <w:p w14:paraId="7FCBA64A"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color w:val="000000"/>
          <w:kern w:val="0"/>
        </w:rPr>
      </w:pPr>
    </w:p>
    <w:p w14:paraId="42B76DED" w14:textId="77777777" w:rsidR="00910423" w:rsidRPr="00910423" w:rsidRDefault="00910423" w:rsidP="00492C2C">
      <w:pPr>
        <w:pStyle w:val="ListParagraph"/>
        <w:numPr>
          <w:ilvl w:val="0"/>
          <w:numId w:val="7"/>
        </w:numPr>
        <w:spacing w:line="240" w:lineRule="auto"/>
        <w:ind w:left="357" w:hanging="357"/>
        <w:rPr>
          <w:rFonts w:asciiTheme="majorBidi" w:hAnsiTheme="majorBidi" w:cstheme="majorBidi"/>
          <w:b/>
          <w:bCs/>
          <w:color w:val="000000"/>
          <w:kern w:val="0"/>
        </w:rPr>
      </w:pPr>
      <w:proofErr w:type="spellStart"/>
      <w:r w:rsidRPr="00492C2C">
        <w:rPr>
          <w:rFonts w:asciiTheme="majorBidi" w:hAnsiTheme="majorBidi" w:cstheme="majorBidi"/>
          <w:b/>
          <w:bCs/>
        </w:rPr>
        <w:t>Tinjauan</w:t>
      </w:r>
      <w:proofErr w:type="spellEnd"/>
      <w:r w:rsidRPr="00910423">
        <w:rPr>
          <w:rFonts w:asciiTheme="majorBidi" w:hAnsiTheme="majorBidi" w:cstheme="majorBidi"/>
          <w:b/>
          <w:bCs/>
          <w:color w:val="000000"/>
          <w:kern w:val="0"/>
        </w:rPr>
        <w:t xml:space="preserve"> Hukum Islam </w:t>
      </w:r>
      <w:proofErr w:type="spellStart"/>
      <w:r w:rsidRPr="00910423">
        <w:rPr>
          <w:rFonts w:asciiTheme="majorBidi" w:hAnsiTheme="majorBidi" w:cstheme="majorBidi"/>
          <w:b/>
          <w:bCs/>
          <w:color w:val="000000"/>
          <w:kern w:val="0"/>
        </w:rPr>
        <w:t>terhadap</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Praktik</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Transaksi</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SPayLater</w:t>
      </w:r>
      <w:proofErr w:type="spellEnd"/>
      <w:r w:rsidRPr="00910423">
        <w:rPr>
          <w:rFonts w:asciiTheme="majorBidi" w:hAnsiTheme="majorBidi" w:cstheme="majorBidi"/>
          <w:b/>
          <w:bCs/>
          <w:color w:val="000000"/>
          <w:kern w:val="0"/>
        </w:rPr>
        <w:t xml:space="preserve"> di Shopee</w:t>
      </w:r>
    </w:p>
    <w:p w14:paraId="1200FF7B" w14:textId="77777777" w:rsidR="00910423" w:rsidRPr="00910423" w:rsidRDefault="00910423" w:rsidP="00910423">
      <w:pPr>
        <w:pStyle w:val="ListParagraph"/>
        <w:autoSpaceDE w:val="0"/>
        <w:autoSpaceDN w:val="0"/>
        <w:adjustRightInd w:val="0"/>
        <w:spacing w:after="0" w:line="240" w:lineRule="auto"/>
        <w:jc w:val="both"/>
        <w:rPr>
          <w:rFonts w:asciiTheme="majorBidi" w:hAnsiTheme="majorBidi" w:cstheme="majorBidi"/>
          <w:b/>
          <w:bCs/>
          <w:color w:val="000000"/>
          <w:kern w:val="0"/>
        </w:rPr>
      </w:pPr>
    </w:p>
    <w:p w14:paraId="4B55D81E"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Islam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ruang</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luas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perkembangan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aktivitas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kemajuan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teknologi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pelaksanaannya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dasar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menyatakan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setiap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dasarnya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diperbolehkan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hingga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dalil</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tegas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melarangnya</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1"/>
      </w:r>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teknologi</w:t>
      </w:r>
      <w:proofErr w:type="spellEnd"/>
      <w:r w:rsidRPr="00910423">
        <w:rPr>
          <w:rFonts w:asciiTheme="majorBidi" w:hAnsiTheme="majorBidi" w:cstheme="majorBidi"/>
          <w:color w:val="000000"/>
        </w:rPr>
        <w:t xml:space="preserve"> digital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sistem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termasuk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langsung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produk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keuangan</w:t>
      </w:r>
      <w:proofErr w:type="spellEnd"/>
      <w:r w:rsidRPr="00910423">
        <w:rPr>
          <w:rFonts w:asciiTheme="majorBidi" w:hAnsiTheme="majorBidi" w:cstheme="majorBidi"/>
          <w:color w:val="000000"/>
        </w:rPr>
        <w:t xml:space="preserve"> modern. </w:t>
      </w:r>
      <w:proofErr w:type="spellStart"/>
      <w:r w:rsidRPr="00910423">
        <w:rPr>
          <w:rFonts w:asciiTheme="majorBidi" w:hAnsiTheme="majorBidi" w:cstheme="majorBidi"/>
          <w:color w:val="000000"/>
        </w:rPr>
        <w:t>Penilaian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didasarkan</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terpenuhinya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pelaksanaannya</w:t>
      </w:r>
      <w:proofErr w:type="spellEnd"/>
      <w:r w:rsidRPr="00910423">
        <w:rPr>
          <w:rFonts w:asciiTheme="majorBidi" w:hAnsiTheme="majorBidi" w:cstheme="majorBidi"/>
          <w:color w:val="000000"/>
        </w:rPr>
        <w:t>.</w:t>
      </w:r>
    </w:p>
    <w:p w14:paraId="3750C6D9" w14:textId="77777777" w:rsidR="00910423" w:rsidRPr="00910423" w:rsidRDefault="00910423" w:rsidP="00910423">
      <w:pPr>
        <w:autoSpaceDE w:val="0"/>
        <w:autoSpaceDN w:val="0"/>
        <w:adjustRightInd w:val="0"/>
        <w:ind w:left="720"/>
        <w:jc w:val="both"/>
        <w:rPr>
          <w:rFonts w:asciiTheme="majorBidi" w:hAnsiTheme="majorBidi" w:cstheme="majorBidi"/>
          <w:color w:val="000000"/>
        </w:rPr>
      </w:pPr>
    </w:p>
    <w:p w14:paraId="30E94567"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suatu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dinyatakan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rukun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syarat</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ditentukan</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2"/>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meliputi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pihak-pihak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aqidain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objek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jelas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ma'qud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alaih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ijab</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kabul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kesepakatan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aspek</w:t>
      </w:r>
      <w:proofErr w:type="spellEnd"/>
      <w:r w:rsidRPr="00910423">
        <w:rPr>
          <w:rFonts w:asciiTheme="majorBidi" w:hAnsiTheme="majorBidi" w:cstheme="majorBidi"/>
          <w:color w:val="000000"/>
        </w:rPr>
        <w:t xml:space="preserve"> formal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pelaksanaan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dilandasi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kejujuran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keterbukaan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kerelaan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kedua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terlibat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Sebaliknya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ketidakjelasan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maysir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spekulasi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zulm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dibenarkan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w:t>
      </w:r>
    </w:p>
    <w:p w14:paraId="001860B4" w14:textId="77777777" w:rsidR="00910423" w:rsidRPr="00910423" w:rsidRDefault="00910423" w:rsidP="00910423">
      <w:pPr>
        <w:autoSpaceDE w:val="0"/>
        <w:autoSpaceDN w:val="0"/>
        <w:adjustRightInd w:val="0"/>
        <w:ind w:left="720"/>
        <w:jc w:val="both"/>
        <w:rPr>
          <w:rFonts w:asciiTheme="majorBidi" w:hAnsiTheme="majorBidi" w:cstheme="majorBidi"/>
          <w:color w:val="000000"/>
        </w:rPr>
      </w:pPr>
    </w:p>
    <w:p w14:paraId="42429C87"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ditinjau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operasionalnya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memperlihatkan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dua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berlangsung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bersamaan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pertama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penjual</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pembeli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terjadi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konsumen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membeli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barang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melalui</w:t>
      </w:r>
      <w:proofErr w:type="spellEnd"/>
      <w:r w:rsidRPr="00910423">
        <w:rPr>
          <w:rFonts w:asciiTheme="majorBidi" w:hAnsiTheme="majorBidi" w:cstheme="majorBidi"/>
          <w:color w:val="000000"/>
        </w:rPr>
        <w:t xml:space="preserve"> platform Shopee.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kedua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barang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dahulu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sedangkan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baru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melunasi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kewajibannya</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waktu</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ditentukan</w:t>
      </w:r>
      <w:proofErr w:type="spellEnd"/>
      <w:r w:rsidRPr="00910423">
        <w:rPr>
          <w:rFonts w:asciiTheme="majorBidi" w:hAnsiTheme="majorBidi" w:cstheme="majorBidi"/>
          <w:color w:val="000000"/>
        </w:rPr>
        <w:t>.</w:t>
      </w:r>
    </w:p>
    <w:p w14:paraId="107BB74C" w14:textId="77777777" w:rsidR="00910423" w:rsidRPr="00910423" w:rsidRDefault="00910423" w:rsidP="00910423">
      <w:pPr>
        <w:autoSpaceDE w:val="0"/>
        <w:autoSpaceDN w:val="0"/>
        <w:adjustRightInd w:val="0"/>
        <w:jc w:val="both"/>
        <w:rPr>
          <w:rFonts w:asciiTheme="majorBidi" w:hAnsiTheme="majorBidi" w:cstheme="majorBidi"/>
          <w:color w:val="000000"/>
        </w:rPr>
      </w:pPr>
    </w:p>
    <w:p w14:paraId="75338DF6"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Keberadaan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dua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menunjukkan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sekadar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berfungsi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metode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fasilitas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lastRenderedPageBreak/>
        <w:t>konsumtif</w:t>
      </w:r>
      <w:proofErr w:type="spellEnd"/>
      <w:r w:rsidRPr="00910423">
        <w:rPr>
          <w:rFonts w:asciiTheme="majorBidi" w:hAnsiTheme="majorBidi" w:cstheme="majorBidi"/>
          <w:color w:val="000000"/>
        </w:rPr>
        <w:t xml:space="preserve">. Dari </w:t>
      </w:r>
      <w:proofErr w:type="spellStart"/>
      <w:r w:rsidRPr="00910423">
        <w:rPr>
          <w:rFonts w:asciiTheme="majorBidi" w:hAnsiTheme="majorBidi" w:cstheme="majorBidi"/>
          <w:color w:val="000000"/>
        </w:rPr>
        <w:t>sudut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pandang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seperti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memiliki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karakteristik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mendekati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qardh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sebab</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pemberian</w:t>
      </w:r>
      <w:proofErr w:type="spellEnd"/>
      <w:r w:rsidRPr="00910423">
        <w:rPr>
          <w:rFonts w:asciiTheme="majorBidi" w:hAnsiTheme="majorBidi" w:cstheme="majorBidi"/>
          <w:color w:val="000000"/>
        </w:rPr>
        <w:t xml:space="preserve"> dana </w:t>
      </w:r>
      <w:proofErr w:type="spellStart"/>
      <w:r w:rsidRPr="00910423">
        <w:rPr>
          <w:rFonts w:asciiTheme="majorBidi" w:hAnsiTheme="majorBidi" w:cstheme="majorBidi"/>
          <w:color w:val="000000"/>
        </w:rPr>
        <w:t>talangan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wajib</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dikembalikan</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pada masa </w:t>
      </w:r>
      <w:proofErr w:type="spellStart"/>
      <w:r w:rsidRPr="00910423">
        <w:rPr>
          <w:rFonts w:asciiTheme="majorBidi" w:hAnsiTheme="majorBidi" w:cstheme="majorBidi"/>
          <w:color w:val="000000"/>
        </w:rPr>
        <w:t>mendatang</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3"/>
      </w:r>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difokuskan</w:t>
      </w:r>
      <w:proofErr w:type="spellEnd"/>
      <w:r w:rsidRPr="00910423">
        <w:rPr>
          <w:rFonts w:asciiTheme="majorBidi" w:hAnsiTheme="majorBidi" w:cstheme="majorBidi"/>
          <w:color w:val="000000"/>
        </w:rPr>
        <w:t xml:space="preserve"> pada proses </w:t>
      </w:r>
      <w:proofErr w:type="spellStart"/>
      <w:r w:rsidRPr="00910423">
        <w:rPr>
          <w:rFonts w:asciiTheme="majorBidi" w:hAnsiTheme="majorBidi" w:cstheme="majorBidi"/>
          <w:color w:val="000000"/>
        </w:rPr>
        <w:t>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belinya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pada </w:t>
      </w:r>
      <w:proofErr w:type="spellStart"/>
      <w:r w:rsidRPr="00910423">
        <w:rPr>
          <w:rFonts w:asciiTheme="majorBidi" w:hAnsiTheme="majorBidi" w:cstheme="majorBidi"/>
          <w:color w:val="000000"/>
        </w:rPr>
        <w:t>konsekuensi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timbul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w:t>
      </w:r>
    </w:p>
    <w:p w14:paraId="55DA0EC7" w14:textId="77777777" w:rsidR="00910423" w:rsidRPr="00910423" w:rsidRDefault="00910423" w:rsidP="00910423">
      <w:pPr>
        <w:autoSpaceDE w:val="0"/>
        <w:autoSpaceDN w:val="0"/>
        <w:adjustRightInd w:val="0"/>
        <w:ind w:left="720"/>
        <w:jc w:val="both"/>
        <w:rPr>
          <w:rFonts w:asciiTheme="majorBidi" w:hAnsiTheme="majorBidi" w:cstheme="majorBidi"/>
          <w:color w:val="000000"/>
        </w:rPr>
      </w:pPr>
    </w:p>
    <w:p w14:paraId="2975BE3D"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Persoalan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utama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muncul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proses </w:t>
      </w:r>
      <w:proofErr w:type="spellStart"/>
      <w:r w:rsidRPr="00910423">
        <w:rPr>
          <w:rFonts w:asciiTheme="majorBidi" w:hAnsiTheme="majorBidi" w:cstheme="majorBidi"/>
          <w:color w:val="000000"/>
        </w:rPr>
        <w:t>pengembalian</w:t>
      </w:r>
      <w:proofErr w:type="spellEnd"/>
      <w:r w:rsidRPr="00910423">
        <w:rPr>
          <w:rFonts w:asciiTheme="majorBidi" w:hAnsiTheme="majorBidi" w:cstheme="majorBidi"/>
          <w:color w:val="000000"/>
        </w:rPr>
        <w:t xml:space="preserve"> dana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membayar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setiap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dipersyaratkan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pokok</w:t>
      </w:r>
      <w:proofErr w:type="spellEnd"/>
      <w:r w:rsidRPr="00910423">
        <w:rPr>
          <w:rFonts w:asciiTheme="majorBidi" w:hAnsiTheme="majorBidi" w:cstheme="majorBidi"/>
          <w:color w:val="000000"/>
        </w:rPr>
        <w:t xml:space="preserve"> utang pada </w:t>
      </w:r>
      <w:proofErr w:type="spellStart"/>
      <w:r w:rsidRPr="00910423">
        <w:rPr>
          <w:rFonts w:asciiTheme="majorBidi" w:hAnsiTheme="majorBidi" w:cstheme="majorBidi"/>
          <w:color w:val="000000"/>
        </w:rPr>
        <w:t>umumnya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dikategorikan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Larangan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fundamental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dianggap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eksploitasi</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merugikan</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4"/>
      </w:r>
    </w:p>
    <w:p w14:paraId="250FEAC0" w14:textId="77777777" w:rsidR="00910423" w:rsidRPr="00910423" w:rsidRDefault="00910423" w:rsidP="00910423">
      <w:pPr>
        <w:autoSpaceDE w:val="0"/>
        <w:autoSpaceDN w:val="0"/>
        <w:adjustRightInd w:val="0"/>
        <w:jc w:val="both"/>
        <w:rPr>
          <w:rFonts w:asciiTheme="majorBidi" w:hAnsiTheme="majorBidi" w:cstheme="majorBidi"/>
          <w:color w:val="000000"/>
        </w:rPr>
      </w:pPr>
    </w:p>
    <w:p w14:paraId="6EAD9141"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Di </w:t>
      </w:r>
      <w:proofErr w:type="spellStart"/>
      <w:r w:rsidRPr="00910423">
        <w:rPr>
          <w:rFonts w:asciiTheme="majorBidi" w:hAnsiTheme="majorBidi" w:cstheme="majorBidi"/>
          <w:color w:val="000000"/>
        </w:rPr>
        <w:t>samping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dipahami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utuh</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menimbulkan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Ketidakjelasan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besarnya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perubahan</w:t>
      </w:r>
      <w:proofErr w:type="spellEnd"/>
      <w:r w:rsidRPr="00910423">
        <w:rPr>
          <w:rFonts w:asciiTheme="majorBidi" w:hAnsiTheme="majorBidi" w:cstheme="majorBidi"/>
          <w:color w:val="000000"/>
        </w:rPr>
        <w:t xml:space="preserve"> nominal </w:t>
      </w:r>
      <w:proofErr w:type="spellStart"/>
      <w:r w:rsidRPr="00910423">
        <w:rPr>
          <w:rFonts w:asciiTheme="majorBidi" w:hAnsiTheme="majorBidi" w:cstheme="majorBidi"/>
          <w:color w:val="000000"/>
        </w:rPr>
        <w:t>tagihan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akibat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kurangnya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pemahaman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perjanjian</w:t>
      </w:r>
      <w:proofErr w:type="spellEnd"/>
      <w:r w:rsidRPr="00910423">
        <w:rPr>
          <w:rFonts w:asciiTheme="majorBidi" w:hAnsiTheme="majorBidi" w:cstheme="majorBidi"/>
          <w:color w:val="000000"/>
        </w:rPr>
        <w:t xml:space="preserve"> digital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memengaruhi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keabsahan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Oleh </w:t>
      </w:r>
      <w:proofErr w:type="spellStart"/>
      <w:r w:rsidRPr="00910423">
        <w:rPr>
          <w:rFonts w:asciiTheme="majorBidi" w:hAnsiTheme="majorBidi" w:cstheme="majorBidi"/>
          <w:color w:val="000000"/>
        </w:rPr>
        <w:t>sebab</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transparansi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informasi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penting</w:t>
      </w:r>
      <w:proofErr w:type="spellEnd"/>
      <w:r w:rsidRPr="00910423">
        <w:rPr>
          <w:rFonts w:asciiTheme="majorBidi" w:hAnsiTheme="majorBidi" w:cstheme="majorBidi"/>
          <w:color w:val="000000"/>
        </w:rPr>
        <w:t xml:space="preserve"> agar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berlangsung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syariah.</w:t>
      </w:r>
    </w:p>
    <w:p w14:paraId="13AA4BB9" w14:textId="77777777" w:rsidR="00910423" w:rsidRPr="00910423" w:rsidRDefault="00910423" w:rsidP="00910423">
      <w:pPr>
        <w:autoSpaceDE w:val="0"/>
        <w:autoSpaceDN w:val="0"/>
        <w:adjustRightInd w:val="0"/>
        <w:jc w:val="both"/>
        <w:rPr>
          <w:rFonts w:asciiTheme="majorBidi" w:hAnsiTheme="majorBidi" w:cstheme="majorBidi"/>
          <w:color w:val="000000"/>
        </w:rPr>
      </w:pPr>
    </w:p>
    <w:p w14:paraId="0727BB46"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Meskipun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demikian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serta-merta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mengharamkan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digital.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teknologi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finansial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diperbolehkan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terbuka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maysir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merugikan</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kata lain, </w:t>
      </w:r>
      <w:proofErr w:type="spellStart"/>
      <w:r w:rsidRPr="00910423">
        <w:rPr>
          <w:rFonts w:asciiTheme="majorBidi" w:hAnsiTheme="majorBidi" w:cstheme="majorBidi"/>
          <w:color w:val="000000"/>
        </w:rPr>
        <w:t>penilaian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umum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mempertimbangkan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diterapkan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praktiknya</w:t>
      </w:r>
      <w:proofErr w:type="spellEnd"/>
      <w:r w:rsidRPr="00910423">
        <w:rPr>
          <w:rFonts w:asciiTheme="majorBidi" w:hAnsiTheme="majorBidi" w:cstheme="majorBidi"/>
          <w:color w:val="000000"/>
        </w:rPr>
        <w:t>.</w:t>
      </w:r>
    </w:p>
    <w:p w14:paraId="1A480F59" w14:textId="77777777" w:rsidR="00910423" w:rsidRPr="00910423" w:rsidRDefault="00910423" w:rsidP="00910423">
      <w:pPr>
        <w:autoSpaceDE w:val="0"/>
        <w:autoSpaceDN w:val="0"/>
        <w:adjustRightInd w:val="0"/>
        <w:jc w:val="both"/>
        <w:rPr>
          <w:rFonts w:asciiTheme="majorBidi" w:hAnsiTheme="majorBidi" w:cstheme="majorBidi"/>
          <w:color w:val="000000"/>
        </w:rPr>
      </w:pPr>
    </w:p>
    <w:p w14:paraId="59819588"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uraian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dipahami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status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Islam sangat </w:t>
      </w:r>
      <w:proofErr w:type="spellStart"/>
      <w:r w:rsidRPr="00910423">
        <w:rPr>
          <w:rFonts w:asciiTheme="majorBidi" w:hAnsiTheme="majorBidi" w:cstheme="majorBidi"/>
          <w:color w:val="000000"/>
        </w:rPr>
        <w:t>bergantung</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substansi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melandasi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dijelaskan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awal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bersifat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menimbulkan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Sebaliknya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pokok</w:t>
      </w:r>
      <w:proofErr w:type="spellEnd"/>
      <w:r w:rsidRPr="00910423">
        <w:rPr>
          <w:rFonts w:asciiTheme="majorBidi" w:hAnsiTheme="majorBidi" w:cstheme="majorBidi"/>
          <w:color w:val="000000"/>
        </w:rPr>
        <w:t xml:space="preserve"> utang yang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w:t>
      </w:r>
    </w:p>
    <w:p w14:paraId="3031EAAD" w14:textId="77777777" w:rsidR="00014A16" w:rsidRDefault="00014A16" w:rsidP="00492C2C">
      <w:pPr>
        <w:autoSpaceDE w:val="0"/>
        <w:autoSpaceDN w:val="0"/>
        <w:adjustRightInd w:val="0"/>
        <w:ind w:left="357"/>
        <w:jc w:val="both"/>
        <w:rPr>
          <w:rFonts w:asciiTheme="majorBidi" w:hAnsiTheme="majorBidi" w:cstheme="majorBidi"/>
          <w:color w:val="000000"/>
        </w:rPr>
      </w:pPr>
    </w:p>
    <w:p w14:paraId="7F9CA4BA" w14:textId="77777777" w:rsidR="00014A16" w:rsidRPr="00910423" w:rsidRDefault="00014A16" w:rsidP="00492C2C">
      <w:pPr>
        <w:autoSpaceDE w:val="0"/>
        <w:autoSpaceDN w:val="0"/>
        <w:adjustRightInd w:val="0"/>
        <w:ind w:left="357"/>
        <w:jc w:val="both"/>
        <w:rPr>
          <w:rFonts w:asciiTheme="majorBidi" w:hAnsiTheme="majorBidi" w:cstheme="majorBidi"/>
          <w:color w:val="000000"/>
        </w:rPr>
      </w:pPr>
    </w:p>
    <w:p w14:paraId="5B527831" w14:textId="77777777" w:rsidR="00910423" w:rsidRPr="00910423" w:rsidRDefault="00910423" w:rsidP="00910423">
      <w:pPr>
        <w:autoSpaceDE w:val="0"/>
        <w:autoSpaceDN w:val="0"/>
        <w:adjustRightInd w:val="0"/>
        <w:jc w:val="both"/>
        <w:rPr>
          <w:rFonts w:asciiTheme="majorBidi" w:hAnsiTheme="majorBidi" w:cstheme="majorBidi"/>
          <w:color w:val="000000"/>
        </w:rPr>
      </w:pPr>
    </w:p>
    <w:p w14:paraId="05D9DE53" w14:textId="77777777" w:rsidR="00910423" w:rsidRPr="00910423" w:rsidRDefault="00910423" w:rsidP="00492C2C">
      <w:pPr>
        <w:pStyle w:val="ListParagraph"/>
        <w:numPr>
          <w:ilvl w:val="0"/>
          <w:numId w:val="7"/>
        </w:numPr>
        <w:spacing w:line="240" w:lineRule="auto"/>
        <w:ind w:left="357" w:hanging="357"/>
        <w:rPr>
          <w:rFonts w:asciiTheme="majorBidi" w:hAnsiTheme="majorBidi" w:cstheme="majorBidi"/>
          <w:b/>
          <w:bCs/>
          <w:color w:val="000000"/>
          <w:kern w:val="0"/>
        </w:rPr>
      </w:pPr>
      <w:proofErr w:type="spellStart"/>
      <w:r w:rsidRPr="00492C2C">
        <w:rPr>
          <w:rFonts w:asciiTheme="majorBidi" w:hAnsiTheme="majorBidi" w:cstheme="majorBidi"/>
          <w:b/>
          <w:bCs/>
        </w:rPr>
        <w:lastRenderedPageBreak/>
        <w:t>Kesesuaian</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Unsur</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Biaya</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Tambahan</w:t>
      </w:r>
      <w:proofErr w:type="spellEnd"/>
      <w:r w:rsidRPr="00910423">
        <w:rPr>
          <w:rFonts w:asciiTheme="majorBidi" w:hAnsiTheme="majorBidi" w:cstheme="majorBidi"/>
          <w:b/>
          <w:bCs/>
          <w:color w:val="000000"/>
          <w:kern w:val="0"/>
        </w:rPr>
        <w:t xml:space="preserve">, Bunga, dan </w:t>
      </w:r>
      <w:proofErr w:type="spellStart"/>
      <w:r w:rsidRPr="00910423">
        <w:rPr>
          <w:rFonts w:asciiTheme="majorBidi" w:hAnsiTheme="majorBidi" w:cstheme="majorBidi"/>
          <w:b/>
          <w:bCs/>
          <w:color w:val="000000"/>
          <w:kern w:val="0"/>
        </w:rPr>
        <w:t>Denda</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Keterlambatan</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dalam</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SPayLater</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dengan</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Prinsip</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Fikih</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Muamalah</w:t>
      </w:r>
      <w:proofErr w:type="spellEnd"/>
    </w:p>
    <w:p w14:paraId="1232C68F"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kajian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qardh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saling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membantu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ta'awun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antarsesama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utama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bukanlah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melainkan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sedang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membutuhkan</w:t>
      </w:r>
      <w:proofErr w:type="spellEnd"/>
      <w:r w:rsidRPr="00910423">
        <w:rPr>
          <w:rFonts w:asciiTheme="majorBidi" w:hAnsiTheme="majorBidi" w:cstheme="majorBidi"/>
          <w:color w:val="000000"/>
        </w:rPr>
        <w:t xml:space="preserve"> dana. Oleh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dasar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melekat</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qardh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debitur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mengembalikan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sejumlah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pokok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dipersyaratkan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awal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fundamental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menghindari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eksploitasi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meminjam</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5"/>
      </w:r>
    </w:p>
    <w:p w14:paraId="245FD33C" w14:textId="77777777" w:rsidR="00492C2C" w:rsidRPr="00910423" w:rsidRDefault="00492C2C" w:rsidP="00492C2C">
      <w:pPr>
        <w:autoSpaceDE w:val="0"/>
        <w:autoSpaceDN w:val="0"/>
        <w:adjustRightInd w:val="0"/>
        <w:ind w:left="357"/>
        <w:jc w:val="both"/>
        <w:rPr>
          <w:rFonts w:asciiTheme="majorBidi" w:hAnsiTheme="majorBidi" w:cstheme="majorBidi"/>
          <w:b/>
          <w:bCs/>
          <w:color w:val="000000"/>
        </w:rPr>
      </w:pPr>
    </w:p>
    <w:p w14:paraId="40F81C76" w14:textId="77777777" w:rsid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Para ulama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umumnya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bersepakat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setiap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manfaat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disyaratkan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termasuk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kategori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6"/>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Larangan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didasarkan</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melindungi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hak</w:t>
      </w:r>
      <w:proofErr w:type="spellEnd"/>
      <w:r w:rsidRPr="00910423">
        <w:rPr>
          <w:rFonts w:asciiTheme="majorBidi" w:hAnsiTheme="majorBidi" w:cstheme="majorBidi"/>
          <w:color w:val="000000"/>
        </w:rPr>
        <w:t xml:space="preserve"> para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mencegah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menciptakan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sistem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berlandaskan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kejujuran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keseimbangan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kemaslahatan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bersama</w:t>
      </w:r>
      <w:proofErr w:type="spellEnd"/>
      <w:r w:rsidRPr="00910423">
        <w:rPr>
          <w:rFonts w:asciiTheme="majorBidi" w:hAnsiTheme="majorBidi" w:cstheme="majorBidi"/>
          <w:color w:val="000000"/>
        </w:rPr>
        <w:t>.</w:t>
      </w:r>
    </w:p>
    <w:p w14:paraId="6A724B5A" w14:textId="77777777" w:rsidR="00492C2C" w:rsidRPr="00910423" w:rsidRDefault="00492C2C" w:rsidP="00492C2C">
      <w:pPr>
        <w:autoSpaceDE w:val="0"/>
        <w:autoSpaceDN w:val="0"/>
        <w:adjustRightInd w:val="0"/>
        <w:ind w:left="357"/>
        <w:jc w:val="both"/>
        <w:rPr>
          <w:rFonts w:asciiTheme="majorBidi" w:hAnsiTheme="majorBidi" w:cstheme="majorBidi"/>
          <w:color w:val="000000"/>
        </w:rPr>
      </w:pPr>
    </w:p>
    <w:p w14:paraId="0968C3C5"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dikaitkan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umumnya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diwajibkan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mengembalikan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pokok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dikenai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sejumlah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seperti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cicilan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administrasi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dibebankan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konsekuensi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fasilitas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w:t>
      </w:r>
    </w:p>
    <w:p w14:paraId="48A362A5" w14:textId="77777777" w:rsidR="00492C2C" w:rsidRPr="00910423" w:rsidRDefault="00492C2C" w:rsidP="00492C2C">
      <w:pPr>
        <w:autoSpaceDE w:val="0"/>
        <w:autoSpaceDN w:val="0"/>
        <w:adjustRightInd w:val="0"/>
        <w:ind w:left="357"/>
        <w:jc w:val="both"/>
        <w:rPr>
          <w:rFonts w:asciiTheme="majorBidi" w:hAnsiTheme="majorBidi" w:cstheme="majorBidi"/>
          <w:color w:val="000000"/>
        </w:rPr>
      </w:pPr>
    </w:p>
    <w:p w14:paraId="132B1B6F" w14:textId="77777777" w:rsid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Dari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keberadaan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perlu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substansi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melandasinya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dikategorikan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dipersyaratkan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awal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dipandang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finansial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seperti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dikenal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nasi'ah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yaitu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timbul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akibat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penangguhan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waktu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suatu</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tegas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dilarang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dasar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w:t>
      </w:r>
    </w:p>
    <w:p w14:paraId="528CD496" w14:textId="77777777" w:rsidR="00492C2C" w:rsidRPr="00910423" w:rsidRDefault="00492C2C" w:rsidP="00910423">
      <w:pPr>
        <w:ind w:left="720"/>
        <w:jc w:val="both"/>
        <w:rPr>
          <w:rFonts w:asciiTheme="majorBidi" w:hAnsiTheme="majorBidi" w:cstheme="majorBidi"/>
          <w:color w:val="000000"/>
        </w:rPr>
      </w:pPr>
    </w:p>
    <w:p w14:paraId="77C83402"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menerapkan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sanksi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berupa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terlambat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7"/>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Penerapan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sebenarnya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meningkatkan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kedisiplinan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sekaligus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mengurangi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lastRenderedPageBreak/>
        <w:t>risiko</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gagal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bayar</w:t>
      </w:r>
      <w:proofErr w:type="spellEnd"/>
      <w:r w:rsidRPr="00910423">
        <w:rPr>
          <w:rFonts w:asciiTheme="majorBidi" w:hAnsiTheme="majorBidi" w:cstheme="majorBidi"/>
          <w:color w:val="000000"/>
        </w:rPr>
        <w:t xml:space="preserve">. Akan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dikaji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hati-hati</w:t>
      </w:r>
      <w:proofErr w:type="spellEnd"/>
      <w:r w:rsidRPr="00910423">
        <w:rPr>
          <w:rFonts w:asciiTheme="majorBidi" w:hAnsiTheme="majorBidi" w:cstheme="majorBidi"/>
          <w:color w:val="000000"/>
        </w:rPr>
        <w:t xml:space="preserve"> agar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berubah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sarana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kesulitan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dialami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debitur</w:t>
      </w:r>
      <w:proofErr w:type="spellEnd"/>
      <w:r w:rsidRPr="00910423">
        <w:rPr>
          <w:rFonts w:asciiTheme="majorBidi" w:hAnsiTheme="majorBidi" w:cstheme="majorBidi"/>
          <w:color w:val="000000"/>
        </w:rPr>
        <w:t>.</w:t>
      </w:r>
    </w:p>
    <w:p w14:paraId="568023E4" w14:textId="77777777" w:rsid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Islam </w:t>
      </w:r>
      <w:proofErr w:type="spellStart"/>
      <w:r w:rsidRPr="00910423">
        <w:rPr>
          <w:rFonts w:asciiTheme="majorBidi" w:hAnsiTheme="majorBidi" w:cstheme="majorBidi"/>
          <w:color w:val="000000"/>
        </w:rPr>
        <w:t>memang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mengajarkan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seseorang</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memiliki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kemampuan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finansial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wajib</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segera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melunasi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utangnya</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diperkenankan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alasan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dibenarkan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Penundaan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oleh orang yang </w:t>
      </w:r>
      <w:proofErr w:type="spellStart"/>
      <w:r w:rsidRPr="00910423">
        <w:rPr>
          <w:rFonts w:asciiTheme="majorBidi" w:hAnsiTheme="majorBidi" w:cstheme="majorBidi"/>
          <w:color w:val="000000"/>
        </w:rPr>
        <w:t>mampu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dipandang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memiliki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menerima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pelunasan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Meskipun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demikian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penyelesaian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proporsional</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mengakibatkan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munculnya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bersumber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sendiri</w:t>
      </w:r>
      <w:proofErr w:type="spellEnd"/>
      <w:r w:rsidRPr="00910423">
        <w:rPr>
          <w:rFonts w:asciiTheme="majorBidi" w:hAnsiTheme="majorBidi" w:cstheme="majorBidi"/>
          <w:color w:val="000000"/>
        </w:rPr>
        <w:t>.</w:t>
      </w:r>
    </w:p>
    <w:p w14:paraId="290217A0" w14:textId="77777777" w:rsidR="00492C2C" w:rsidRPr="00910423" w:rsidRDefault="00492C2C" w:rsidP="00910423">
      <w:pPr>
        <w:ind w:left="720"/>
        <w:jc w:val="both"/>
        <w:rPr>
          <w:rFonts w:asciiTheme="majorBidi" w:hAnsiTheme="majorBidi" w:cstheme="majorBidi"/>
          <w:color w:val="000000"/>
        </w:rPr>
      </w:pPr>
    </w:p>
    <w:p w14:paraId="0CEDC2B7"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lembaga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pengenaan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sanksi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kepada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nasabah</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sengaja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biasanya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dimaksudkan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sumber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perusahaan</w:t>
      </w:r>
      <w:proofErr w:type="spellEnd"/>
      <w:r w:rsidRPr="00910423">
        <w:rPr>
          <w:rFonts w:asciiTheme="majorBidi" w:hAnsiTheme="majorBidi" w:cstheme="majorBidi"/>
          <w:color w:val="000000"/>
        </w:rPr>
        <w:t xml:space="preserve">. Dana yang </w:t>
      </w:r>
      <w:proofErr w:type="spellStart"/>
      <w:r w:rsidRPr="00910423">
        <w:rPr>
          <w:rFonts w:asciiTheme="majorBidi" w:hAnsiTheme="majorBidi" w:cstheme="majorBidi"/>
          <w:color w:val="000000"/>
        </w:rPr>
        <w:t>berasal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sanksi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umumnya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dialokasikan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kegiatan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sosial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dana </w:t>
      </w:r>
      <w:proofErr w:type="spellStart"/>
      <w:r w:rsidRPr="00910423">
        <w:rPr>
          <w:rFonts w:asciiTheme="majorBidi" w:hAnsiTheme="majorBidi" w:cstheme="majorBidi"/>
          <w:color w:val="000000"/>
        </w:rPr>
        <w:t>kebajikan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sehingga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pendapatan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lembaga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seperti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diterapkan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keseimbangan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penegakan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disiplin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larangan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mengambil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manfaat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w:t>
      </w:r>
    </w:p>
    <w:p w14:paraId="50C0C23C" w14:textId="77777777" w:rsidR="00492C2C" w:rsidRPr="00910423" w:rsidRDefault="00492C2C" w:rsidP="00910423">
      <w:pPr>
        <w:ind w:left="720"/>
        <w:jc w:val="both"/>
        <w:rPr>
          <w:rFonts w:asciiTheme="majorBidi" w:hAnsiTheme="majorBidi" w:cstheme="majorBidi"/>
          <w:color w:val="000000"/>
        </w:rPr>
      </w:pPr>
    </w:p>
    <w:p w14:paraId="185394A4"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Aspek</w:t>
      </w:r>
      <w:proofErr w:type="spellEnd"/>
      <w:r w:rsidRPr="00910423">
        <w:rPr>
          <w:rFonts w:asciiTheme="majorBidi" w:hAnsiTheme="majorBidi" w:cstheme="majorBidi"/>
          <w:color w:val="000000"/>
        </w:rPr>
        <w:t xml:space="preserve"> lain yang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penting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transparansi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informasi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menuntut</w:t>
      </w:r>
      <w:proofErr w:type="spellEnd"/>
      <w:r w:rsidRPr="00910423">
        <w:rPr>
          <w:rFonts w:asciiTheme="majorBidi" w:hAnsiTheme="majorBidi" w:cstheme="majorBidi"/>
          <w:color w:val="000000"/>
        </w:rPr>
        <w:t xml:space="preserve"> agar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hak</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para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dijelaskan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terbuka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sebelum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disepakati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informasi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lengkap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besarnya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plafon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jumlah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angsuran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margin,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administrasi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konsekuensi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finansial</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timbul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selama</w:t>
      </w:r>
      <w:proofErr w:type="spellEnd"/>
      <w:r w:rsidRPr="00910423">
        <w:rPr>
          <w:rFonts w:asciiTheme="majorBidi" w:hAnsiTheme="majorBidi" w:cstheme="majorBidi"/>
          <w:color w:val="000000"/>
        </w:rPr>
        <w:t xml:space="preserve"> masa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informasi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disampaikan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jelas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sulit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dipahami</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memengaruhi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keabsahan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w:t>
      </w:r>
    </w:p>
    <w:p w14:paraId="27A44874" w14:textId="77777777" w:rsidR="00492C2C" w:rsidRPr="00910423" w:rsidRDefault="00492C2C" w:rsidP="00910423">
      <w:pPr>
        <w:ind w:left="720"/>
        <w:jc w:val="both"/>
        <w:rPr>
          <w:rFonts w:asciiTheme="majorBidi" w:hAnsiTheme="majorBidi" w:cstheme="majorBidi"/>
          <w:color w:val="000000"/>
        </w:rPr>
      </w:pPr>
    </w:p>
    <w:p w14:paraId="597A06DB"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kemudahan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akses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memengaruhi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perilaku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konsumsi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masyarakat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sedikit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memanfaatkan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fasilitas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kebutuhan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bersifat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konsumtif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mempertimbangkan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kemampuan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finansial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jangka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panjang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Kondisi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meningkatkan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risiko</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gagal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bayar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penumpukan</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bahkan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kesulitan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Dari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maqashid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aktivitas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seharusnya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kemaslahatan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menjaga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keberlangsungan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kehidupan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manusia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justru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menimbulkan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mudarat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akibat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perilaku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konsumtif</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berlebihan</w:t>
      </w:r>
      <w:proofErr w:type="spellEnd"/>
      <w:r w:rsidRPr="00910423">
        <w:rPr>
          <w:rFonts w:asciiTheme="majorBidi" w:hAnsiTheme="majorBidi" w:cstheme="majorBidi"/>
          <w:color w:val="000000"/>
        </w:rPr>
        <w:t>.</w:t>
      </w:r>
    </w:p>
    <w:p w14:paraId="10850358" w14:textId="77777777" w:rsidR="00492C2C" w:rsidRPr="00910423" w:rsidRDefault="00492C2C" w:rsidP="00910423">
      <w:pPr>
        <w:ind w:left="720"/>
        <w:jc w:val="both"/>
        <w:rPr>
          <w:rFonts w:asciiTheme="majorBidi" w:hAnsiTheme="majorBidi" w:cstheme="majorBidi"/>
          <w:color w:val="000000"/>
        </w:rPr>
      </w:pPr>
    </w:p>
    <w:p w14:paraId="3965F100"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dipahami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aspek</w:t>
      </w:r>
      <w:proofErr w:type="spellEnd"/>
      <w:r w:rsidRPr="00910423">
        <w:rPr>
          <w:rFonts w:asciiTheme="majorBidi" w:hAnsiTheme="majorBidi" w:cstheme="majorBidi"/>
          <w:color w:val="000000"/>
        </w:rPr>
        <w:t xml:space="preserve"> yang paling </w:t>
      </w:r>
      <w:proofErr w:type="spellStart"/>
      <w:r w:rsidRPr="00910423">
        <w:rPr>
          <w:rFonts w:asciiTheme="majorBidi" w:hAnsiTheme="majorBidi" w:cstheme="majorBidi"/>
          <w:color w:val="000000"/>
        </w:rPr>
        <w:t>banyak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diperdebatkan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kajian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konsekuensi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utang </w:t>
      </w:r>
      <w:proofErr w:type="spellStart"/>
      <w:r w:rsidRPr="00910423">
        <w:rPr>
          <w:rFonts w:asciiTheme="majorBidi" w:hAnsiTheme="majorBidi" w:cstheme="majorBidi"/>
          <w:color w:val="000000"/>
        </w:rPr>
        <w:t>piutang</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dilarang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Demikian</w:t>
      </w:r>
      <w:proofErr w:type="spellEnd"/>
      <w:r w:rsidRPr="00910423">
        <w:rPr>
          <w:rFonts w:asciiTheme="majorBidi" w:hAnsiTheme="majorBidi" w:cstheme="majorBidi"/>
          <w:color w:val="000000"/>
        </w:rPr>
        <w:t xml:space="preserve"> pula,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bersifat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sejalan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diajarkan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w:t>
      </w:r>
    </w:p>
    <w:p w14:paraId="36A0D946" w14:textId="77777777" w:rsidR="00492C2C" w:rsidRPr="00910423" w:rsidRDefault="00492C2C" w:rsidP="00910423">
      <w:pPr>
        <w:ind w:left="720"/>
        <w:jc w:val="both"/>
        <w:rPr>
          <w:rFonts w:asciiTheme="majorBidi" w:hAnsiTheme="majorBidi" w:cstheme="majorBidi"/>
          <w:color w:val="000000"/>
        </w:rPr>
      </w:pPr>
    </w:p>
    <w:p w14:paraId="16DB66FE"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lastRenderedPageBreak/>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demikian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kesesuaian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ditentukan</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keberadaan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fasilitas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digitalnya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sangat </w:t>
      </w:r>
      <w:proofErr w:type="spellStart"/>
      <w:r w:rsidRPr="00910423">
        <w:rPr>
          <w:rFonts w:asciiTheme="majorBidi" w:hAnsiTheme="majorBidi" w:cstheme="majorBidi"/>
          <w:color w:val="000000"/>
        </w:rPr>
        <w:t>bergantung</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sistem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pengenaan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transparansi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informasi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penerapan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sanksi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disusun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lebih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mendekati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konsep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dibenarkan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Sebaliknya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sepenuhnya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w:t>
      </w:r>
    </w:p>
    <w:p w14:paraId="727741B4" w14:textId="77777777" w:rsidR="00492C2C" w:rsidRPr="00910423" w:rsidRDefault="00492C2C" w:rsidP="00910423">
      <w:pPr>
        <w:ind w:left="720"/>
        <w:jc w:val="both"/>
        <w:rPr>
          <w:rFonts w:asciiTheme="majorBidi" w:hAnsiTheme="majorBidi" w:cstheme="majorBidi"/>
          <w:color w:val="000000"/>
        </w:rPr>
      </w:pPr>
    </w:p>
    <w:p w14:paraId="7A0AD784" w14:textId="77777777" w:rsidR="00910423" w:rsidRPr="00910423" w:rsidRDefault="00910423" w:rsidP="00492C2C">
      <w:pPr>
        <w:pStyle w:val="ListParagraph"/>
        <w:numPr>
          <w:ilvl w:val="0"/>
          <w:numId w:val="7"/>
        </w:numPr>
        <w:spacing w:line="240" w:lineRule="auto"/>
        <w:ind w:left="357" w:hanging="357"/>
        <w:rPr>
          <w:rFonts w:asciiTheme="majorBidi" w:hAnsiTheme="majorBidi" w:cstheme="majorBidi"/>
          <w:color w:val="000000"/>
          <w:kern w:val="0"/>
        </w:rPr>
      </w:pPr>
      <w:proofErr w:type="spellStart"/>
      <w:r w:rsidRPr="00492C2C">
        <w:rPr>
          <w:rFonts w:asciiTheme="majorBidi" w:hAnsiTheme="majorBidi" w:cstheme="majorBidi"/>
          <w:b/>
          <w:bCs/>
        </w:rPr>
        <w:t>Keabsahan</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Akad</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dalam</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Transaksi</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SPayLater</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Menurut</w:t>
      </w:r>
      <w:proofErr w:type="spellEnd"/>
      <w:r w:rsidRPr="00910423">
        <w:rPr>
          <w:rFonts w:asciiTheme="majorBidi" w:hAnsiTheme="majorBidi" w:cstheme="majorBidi"/>
          <w:b/>
          <w:bCs/>
          <w:color w:val="000000"/>
          <w:kern w:val="0"/>
        </w:rPr>
        <w:t xml:space="preserve"> </w:t>
      </w:r>
      <w:proofErr w:type="spellStart"/>
      <w:r w:rsidRPr="00910423">
        <w:rPr>
          <w:rFonts w:asciiTheme="majorBidi" w:hAnsiTheme="majorBidi" w:cstheme="majorBidi"/>
          <w:b/>
          <w:bCs/>
          <w:color w:val="000000"/>
          <w:kern w:val="0"/>
        </w:rPr>
        <w:t>Perspektif</w:t>
      </w:r>
      <w:proofErr w:type="spellEnd"/>
      <w:r w:rsidRPr="00910423">
        <w:rPr>
          <w:rFonts w:asciiTheme="majorBidi" w:hAnsiTheme="majorBidi" w:cstheme="majorBidi"/>
          <w:b/>
          <w:bCs/>
          <w:color w:val="000000"/>
          <w:kern w:val="0"/>
        </w:rPr>
        <w:t xml:space="preserve"> Hukum Islam</w:t>
      </w:r>
    </w:p>
    <w:p w14:paraId="0CFADA78"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Keabsahan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ditentukan</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terpenuhinya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rukun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syarat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sebagaimana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diatur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dasar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melahirkan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para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sehingga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keberadaannya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memiliki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penting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menentukan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setiap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aktivitas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umat</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didasarkan</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jelas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dipahami</w:t>
      </w:r>
      <w:proofErr w:type="spellEnd"/>
      <w:r w:rsidRPr="00910423">
        <w:rPr>
          <w:rFonts w:asciiTheme="majorBidi" w:hAnsiTheme="majorBidi" w:cstheme="majorBidi"/>
          <w:color w:val="000000"/>
        </w:rPr>
        <w:t xml:space="preserve"> oleh para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w:t>
      </w:r>
    </w:p>
    <w:p w14:paraId="5188D39A" w14:textId="77777777" w:rsidR="00492C2C" w:rsidRPr="00910423" w:rsidRDefault="00492C2C" w:rsidP="00910423">
      <w:pPr>
        <w:ind w:left="720"/>
        <w:jc w:val="both"/>
        <w:rPr>
          <w:rFonts w:asciiTheme="majorBidi" w:hAnsiTheme="majorBidi" w:cstheme="majorBidi"/>
          <w:color w:val="000000"/>
        </w:rPr>
      </w:pPr>
    </w:p>
    <w:p w14:paraId="0E9BD648"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rukun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meliputi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pihak-pihak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aqidain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objek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ma'qud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alaih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ijab</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kabul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kesepakatan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rukun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syarat-syarat</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dipenuhi</w:t>
      </w:r>
      <w:proofErr w:type="spellEnd"/>
      <w:r w:rsidRPr="00910423">
        <w:rPr>
          <w:rFonts w:asciiTheme="majorBidi" w:hAnsiTheme="majorBidi" w:cstheme="majorBidi"/>
          <w:color w:val="000000"/>
        </w:rPr>
        <w:t xml:space="preserve"> agar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lain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kerelaan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para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kejelasan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hak</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masing-masing, </w:t>
      </w:r>
      <w:proofErr w:type="spellStart"/>
      <w:r w:rsidRPr="00910423">
        <w:rPr>
          <w:rFonts w:asciiTheme="majorBidi" w:hAnsiTheme="majorBidi" w:cstheme="majorBidi"/>
          <w:color w:val="000000"/>
        </w:rPr>
        <w:t>objek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yang halal,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terpenuhinya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memiliki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kekuatan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mengikat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terlibat</w:t>
      </w:r>
      <w:proofErr w:type="spellEnd"/>
      <w:r w:rsidRPr="00910423">
        <w:rPr>
          <w:rFonts w:asciiTheme="majorBidi" w:hAnsiTheme="majorBidi" w:cstheme="majorBidi"/>
          <w:color w:val="000000"/>
        </w:rPr>
        <w:t>.</w:t>
      </w:r>
    </w:p>
    <w:p w14:paraId="43C57BBB" w14:textId="77777777" w:rsidR="00492C2C" w:rsidRPr="00910423" w:rsidRDefault="00492C2C" w:rsidP="00910423">
      <w:pPr>
        <w:ind w:left="720"/>
        <w:jc w:val="both"/>
        <w:rPr>
          <w:rFonts w:asciiTheme="majorBidi" w:hAnsiTheme="majorBidi" w:cstheme="majorBidi"/>
          <w:color w:val="000000"/>
        </w:rPr>
      </w:pPr>
    </w:p>
    <w:p w14:paraId="0B7853D6" w14:textId="77777777" w:rsid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Pada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proses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elektronik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melalui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persetujuan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syarat</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disediakan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aplikasi</w:t>
      </w:r>
      <w:proofErr w:type="spellEnd"/>
      <w:r w:rsidRPr="00910423">
        <w:rPr>
          <w:rFonts w:asciiTheme="majorBidi" w:hAnsiTheme="majorBidi" w:cstheme="majorBidi"/>
          <w:color w:val="000000"/>
        </w:rPr>
        <w:t xml:space="preserve"> Shopee.</w:t>
      </w:r>
      <w:r w:rsidRPr="00910423">
        <w:rPr>
          <w:rStyle w:val="FootnoteReference"/>
          <w:rFonts w:asciiTheme="majorBidi" w:hAnsiTheme="majorBidi" w:cstheme="majorBidi"/>
          <w:color w:val="000000"/>
        </w:rPr>
        <w:footnoteReference w:id="18"/>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Persetujuan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mengaktifkan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menyatakan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kesediaannya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mengikuti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berlaku</w:t>
      </w:r>
      <w:proofErr w:type="spellEnd"/>
      <w:r w:rsidRPr="00910423">
        <w:rPr>
          <w:rFonts w:asciiTheme="majorBidi" w:hAnsiTheme="majorBidi" w:cstheme="majorBidi"/>
          <w:color w:val="000000"/>
        </w:rPr>
        <w:t xml:space="preserve">. Dari </w:t>
      </w:r>
      <w:proofErr w:type="spellStart"/>
      <w:r w:rsidRPr="00910423">
        <w:rPr>
          <w:rFonts w:asciiTheme="majorBidi" w:hAnsiTheme="majorBidi" w:cstheme="majorBidi"/>
          <w:color w:val="000000"/>
        </w:rPr>
        <w:t>sudut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pandang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perjanjian</w:t>
      </w:r>
      <w:proofErr w:type="spellEnd"/>
      <w:r w:rsidRPr="00910423">
        <w:rPr>
          <w:rFonts w:asciiTheme="majorBidi" w:hAnsiTheme="majorBidi" w:cstheme="majorBidi"/>
          <w:color w:val="000000"/>
        </w:rPr>
        <w:t xml:space="preserve"> modern,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kesepakatan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sadar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melalui</w:t>
      </w:r>
      <w:proofErr w:type="spellEnd"/>
      <w:r w:rsidRPr="00910423">
        <w:rPr>
          <w:rFonts w:asciiTheme="majorBidi" w:hAnsiTheme="majorBidi" w:cstheme="majorBidi"/>
          <w:color w:val="000000"/>
        </w:rPr>
        <w:t xml:space="preserve"> media </w:t>
      </w:r>
      <w:proofErr w:type="spellStart"/>
      <w:r w:rsidRPr="00910423">
        <w:rPr>
          <w:rFonts w:asciiTheme="majorBidi" w:hAnsiTheme="majorBidi" w:cstheme="majorBidi"/>
          <w:color w:val="000000"/>
        </w:rPr>
        <w:t>elektronik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Namun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keberadaan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persetujuan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saja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cukup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menentukan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keabsahan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w:t>
      </w:r>
    </w:p>
    <w:p w14:paraId="5272A2A9" w14:textId="77777777" w:rsidR="00492C2C" w:rsidRPr="00910423" w:rsidRDefault="00492C2C" w:rsidP="00910423">
      <w:pPr>
        <w:ind w:left="720"/>
        <w:jc w:val="both"/>
        <w:rPr>
          <w:rFonts w:asciiTheme="majorBidi" w:hAnsiTheme="majorBidi" w:cstheme="majorBidi"/>
          <w:color w:val="000000"/>
        </w:rPr>
      </w:pPr>
    </w:p>
    <w:p w14:paraId="2234FDC1"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Islam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formal </w:t>
      </w:r>
      <w:proofErr w:type="spellStart"/>
      <w:r w:rsidRPr="00910423">
        <w:rPr>
          <w:rFonts w:asciiTheme="majorBidi" w:hAnsiTheme="majorBidi" w:cstheme="majorBidi"/>
          <w:color w:val="000000"/>
        </w:rPr>
        <w:t>suatu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memperhatikan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substansi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terkandung</w:t>
      </w:r>
      <w:proofErr w:type="spellEnd"/>
      <w:r w:rsidRPr="00910423">
        <w:rPr>
          <w:rFonts w:asciiTheme="majorBidi" w:hAnsiTheme="majorBidi" w:cstheme="majorBidi"/>
          <w:color w:val="000000"/>
        </w:rPr>
        <w:t xml:space="preserve"> di </w:t>
      </w:r>
      <w:proofErr w:type="spellStart"/>
      <w:r w:rsidRPr="00910423">
        <w:rPr>
          <w:rFonts w:asciiTheme="majorBidi" w:hAnsiTheme="majorBidi" w:cstheme="majorBidi"/>
          <w:color w:val="000000"/>
        </w:rPr>
        <w:t>dalamnya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formal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perjanjian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diharamkan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seperti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maysir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penipuan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19"/>
      </w:r>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sebab</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cukup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lastRenderedPageBreak/>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melihat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persetujuan</w:t>
      </w:r>
      <w:proofErr w:type="spellEnd"/>
      <w:r w:rsidRPr="00910423">
        <w:rPr>
          <w:rFonts w:asciiTheme="majorBidi" w:hAnsiTheme="majorBidi" w:cstheme="majorBidi"/>
          <w:color w:val="000000"/>
        </w:rPr>
        <w:t xml:space="preserve"> digital,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memperhatikan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perjanjian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konsekuensi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ditimbulkan</w:t>
      </w:r>
      <w:proofErr w:type="spellEnd"/>
      <w:r w:rsidRPr="00910423">
        <w:rPr>
          <w:rFonts w:asciiTheme="majorBidi" w:hAnsiTheme="majorBidi" w:cstheme="majorBidi"/>
          <w:color w:val="000000"/>
        </w:rPr>
        <w:t>.</w:t>
      </w:r>
    </w:p>
    <w:p w14:paraId="65F793C0"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diposisikan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qardh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menghendaki</w:t>
      </w:r>
      <w:proofErr w:type="spellEnd"/>
      <w:r w:rsidRPr="00910423">
        <w:rPr>
          <w:rFonts w:asciiTheme="majorBidi" w:hAnsiTheme="majorBidi" w:cstheme="majorBidi"/>
          <w:color w:val="000000"/>
        </w:rPr>
        <w:t xml:space="preserve"> agar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mengembalikan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sejumlah</w:t>
      </w:r>
      <w:proofErr w:type="spellEnd"/>
      <w:r w:rsidRPr="00910423">
        <w:rPr>
          <w:rFonts w:asciiTheme="majorBidi" w:hAnsiTheme="majorBidi" w:cstheme="majorBidi"/>
          <w:color w:val="000000"/>
        </w:rPr>
        <w:t xml:space="preserve"> dana yang </w:t>
      </w:r>
      <w:proofErr w:type="spellStart"/>
      <w:r w:rsidRPr="00910423">
        <w:rPr>
          <w:rFonts w:asciiTheme="majorBidi" w:hAnsiTheme="majorBidi" w:cstheme="majorBidi"/>
          <w:color w:val="000000"/>
        </w:rPr>
        <w:t>dipinjam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dipersyaratkan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awal</w:t>
      </w:r>
      <w:proofErr w:type="spellEnd"/>
      <w:r w:rsidRPr="00910423">
        <w:rPr>
          <w:rFonts w:asciiTheme="majorBidi" w:hAnsiTheme="majorBidi" w:cstheme="majorBidi"/>
          <w:color w:val="000000"/>
        </w:rPr>
        <w:t xml:space="preserve">. Akan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diwajibkan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membayar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penyedia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layanan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Keberadaan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menunjukkan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terjadi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lagi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mencerminkan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qardh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pengertian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klasik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melainkan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komersial</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dasar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pinjaman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Islam.</w:t>
      </w:r>
    </w:p>
    <w:p w14:paraId="5DC1C007" w14:textId="77777777" w:rsidR="00492C2C" w:rsidRPr="00910423" w:rsidRDefault="00492C2C" w:rsidP="00910423">
      <w:pPr>
        <w:ind w:left="720"/>
        <w:jc w:val="both"/>
        <w:rPr>
          <w:rFonts w:asciiTheme="majorBidi" w:hAnsiTheme="majorBidi" w:cstheme="majorBidi"/>
          <w:color w:val="000000"/>
        </w:rPr>
      </w:pPr>
    </w:p>
    <w:p w14:paraId="65EC2741" w14:textId="77777777" w:rsid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Di </w:t>
      </w:r>
      <w:proofErr w:type="spellStart"/>
      <w:r w:rsidRPr="00910423">
        <w:rPr>
          <w:rFonts w:asciiTheme="majorBidi" w:hAnsiTheme="majorBidi" w:cstheme="majorBidi"/>
          <w:color w:val="000000"/>
        </w:rPr>
        <w:t>sisi</w:t>
      </w:r>
      <w:proofErr w:type="spellEnd"/>
      <w:r w:rsidRPr="00910423">
        <w:rPr>
          <w:rFonts w:asciiTheme="majorBidi" w:hAnsiTheme="majorBidi" w:cstheme="majorBidi"/>
          <w:color w:val="000000"/>
        </w:rPr>
        <w:t xml:space="preserve"> lain,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pandangan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menempatkan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sebagai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tunai</w:t>
      </w:r>
      <w:proofErr w:type="spellEnd"/>
      <w:r w:rsidRPr="00910423">
        <w:rPr>
          <w:rFonts w:asciiTheme="majorBidi" w:hAnsiTheme="majorBidi" w:cstheme="majorBidi"/>
          <w:color w:val="000000"/>
        </w:rPr>
        <w:t xml:space="preserve"> (bai' bi at-</w:t>
      </w:r>
      <w:proofErr w:type="spellStart"/>
      <w:r w:rsidRPr="00910423">
        <w:rPr>
          <w:rFonts w:asciiTheme="majorBidi" w:hAnsiTheme="majorBidi" w:cstheme="majorBidi"/>
          <w:color w:val="000000"/>
        </w:rPr>
        <w:t>taqsith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penjual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diperbolehkan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menetapkan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harga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berbeda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antara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tunai</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angsuran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sepanjang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akhir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disepakati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sejak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awal</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mengalami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perubahan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selama</w:t>
      </w:r>
      <w:proofErr w:type="spellEnd"/>
      <w:r w:rsidRPr="00910423">
        <w:rPr>
          <w:rFonts w:asciiTheme="majorBidi" w:hAnsiTheme="majorBidi" w:cstheme="majorBidi"/>
          <w:color w:val="000000"/>
        </w:rPr>
        <w:t xml:space="preserve"> masa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demikian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komponen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jangka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waktu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margin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hak</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para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dinyatakan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transparan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sebelum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berlangsung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Kejelasan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menghindari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terjadinya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memengaruhi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keabsahan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w:t>
      </w:r>
    </w:p>
    <w:p w14:paraId="6AA9C70D" w14:textId="77777777" w:rsidR="00492C2C" w:rsidRPr="00910423" w:rsidRDefault="00492C2C" w:rsidP="00910423">
      <w:pPr>
        <w:ind w:left="720"/>
        <w:jc w:val="both"/>
        <w:rPr>
          <w:rFonts w:asciiTheme="majorBidi" w:hAnsiTheme="majorBidi" w:cstheme="majorBidi"/>
          <w:color w:val="000000"/>
        </w:rPr>
      </w:pPr>
    </w:p>
    <w:p w14:paraId="2FAAE824"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beberapa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aspek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perlu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perhatian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khususnya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perubahan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jumlah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tagihan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akibat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pembayaran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dihitung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jangka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waktu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pengenaan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menimbulkan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keraguan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kesesuaian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disusun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ketentuan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jelas</w:t>
      </w:r>
      <w:proofErr w:type="spellEnd"/>
      <w:r w:rsidRPr="00910423">
        <w:rPr>
          <w:rFonts w:asciiTheme="majorBidi" w:hAnsiTheme="majorBidi" w:cstheme="majorBidi"/>
          <w:color w:val="000000"/>
        </w:rPr>
        <w:t>.</w:t>
      </w:r>
    </w:p>
    <w:p w14:paraId="355B5A72" w14:textId="77777777" w:rsidR="00492C2C" w:rsidRPr="00910423" w:rsidRDefault="00492C2C" w:rsidP="00910423">
      <w:pPr>
        <w:ind w:left="720"/>
        <w:jc w:val="both"/>
        <w:rPr>
          <w:rFonts w:asciiTheme="majorBidi" w:hAnsiTheme="majorBidi" w:cstheme="majorBidi"/>
          <w:color w:val="000000"/>
        </w:rPr>
      </w:pPr>
    </w:p>
    <w:p w14:paraId="4A988CC3"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Selain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substansi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keterbukaan</w:t>
      </w:r>
      <w:proofErr w:type="spellEnd"/>
      <w:r w:rsidRPr="00910423">
        <w:rPr>
          <w:rFonts w:asciiTheme="majorBidi" w:hAnsiTheme="majorBidi" w:cstheme="majorBidi"/>
          <w:color w:val="000000"/>
        </w:rPr>
        <w:t xml:space="preserve"> (transparency) juga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faktor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penting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menentukan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keabsahan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transaksi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Pengguna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memperoleh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informasi</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lengkap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besarnya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jumlah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cicilan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administrasi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bunga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sanksi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keterlambatan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konsekuensi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mungkin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timbul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selama</w:t>
      </w:r>
      <w:proofErr w:type="spellEnd"/>
      <w:r w:rsidRPr="00910423">
        <w:rPr>
          <w:rFonts w:asciiTheme="majorBidi" w:hAnsiTheme="majorBidi" w:cstheme="majorBidi"/>
          <w:color w:val="000000"/>
        </w:rPr>
        <w:t xml:space="preserve"> masa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20"/>
      </w:r>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Transparansi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merupakan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implementasi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kejujuran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shidq</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saling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ridha</w:t>
      </w:r>
      <w:proofErr w:type="spellEnd"/>
      <w:r w:rsidRPr="00910423">
        <w:rPr>
          <w:rFonts w:asciiTheme="majorBidi" w:hAnsiTheme="majorBidi" w:cstheme="majorBidi"/>
          <w:color w:val="000000"/>
        </w:rPr>
        <w:t xml:space="preserve"> (an-</w:t>
      </w:r>
      <w:proofErr w:type="spellStart"/>
      <w:r w:rsidRPr="00910423">
        <w:rPr>
          <w:rFonts w:asciiTheme="majorBidi" w:hAnsiTheme="majorBidi" w:cstheme="majorBidi"/>
          <w:color w:val="000000"/>
        </w:rPr>
        <w:t>taradhin</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fondasi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utama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setiap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w:t>
      </w:r>
    </w:p>
    <w:p w14:paraId="62798DD6" w14:textId="77777777" w:rsidR="00492C2C" w:rsidRPr="00910423" w:rsidRDefault="00492C2C" w:rsidP="00910423">
      <w:pPr>
        <w:ind w:left="720"/>
        <w:jc w:val="both"/>
        <w:rPr>
          <w:rFonts w:asciiTheme="majorBidi" w:hAnsiTheme="majorBidi" w:cstheme="majorBidi"/>
          <w:color w:val="000000"/>
        </w:rPr>
      </w:pPr>
    </w:p>
    <w:p w14:paraId="595CECF4" w14:textId="77777777" w:rsidR="00910423" w:rsidRDefault="00910423" w:rsidP="00492C2C">
      <w:pPr>
        <w:autoSpaceDE w:val="0"/>
        <w:autoSpaceDN w:val="0"/>
        <w:adjustRightInd w:val="0"/>
        <w:ind w:left="357"/>
        <w:jc w:val="both"/>
        <w:rPr>
          <w:rFonts w:asciiTheme="majorBidi" w:hAnsiTheme="majorBidi" w:cstheme="majorBidi"/>
          <w:color w:val="000000"/>
        </w:rPr>
      </w:pPr>
      <w:r w:rsidRPr="00910423">
        <w:rPr>
          <w:rFonts w:asciiTheme="majorBidi" w:hAnsiTheme="majorBidi" w:cstheme="majorBidi"/>
          <w:color w:val="000000"/>
        </w:rPr>
        <w:t xml:space="preserve">Dari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maqashid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sah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seharusnya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mampu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memberikan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kemaslahatan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tanpa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menimbulkan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kerugian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eksploitasi</w:t>
      </w:r>
      <w:proofErr w:type="spellEnd"/>
      <w:r w:rsidRPr="00910423">
        <w:rPr>
          <w:rFonts w:asciiTheme="majorBidi" w:hAnsiTheme="majorBidi" w:cstheme="majorBidi"/>
          <w:color w:val="000000"/>
        </w:rPr>
        <w:t>.</w:t>
      </w:r>
      <w:r w:rsidRPr="00910423">
        <w:rPr>
          <w:rStyle w:val="FootnoteReference"/>
          <w:rFonts w:asciiTheme="majorBidi" w:hAnsiTheme="majorBidi" w:cstheme="majorBidi"/>
          <w:color w:val="000000"/>
        </w:rPr>
        <w:footnoteReference w:id="21"/>
      </w:r>
      <w:r w:rsidRPr="00910423">
        <w:rPr>
          <w:rFonts w:asciiTheme="majorBidi" w:hAnsiTheme="majorBidi" w:cstheme="majorBidi"/>
          <w:color w:val="000000"/>
        </w:rPr>
        <w:t xml:space="preserve"> Oleh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itu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terpenuhinya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administratif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tetapi</w:t>
      </w:r>
      <w:proofErr w:type="spellEnd"/>
      <w:r w:rsidRPr="00910423">
        <w:rPr>
          <w:rFonts w:asciiTheme="majorBidi" w:hAnsiTheme="majorBidi" w:cstheme="majorBidi"/>
          <w:color w:val="000000"/>
        </w:rPr>
        <w:t xml:space="preserve"> juga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mencerminkan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keseimbangan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perlindungan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hak</w:t>
      </w:r>
      <w:proofErr w:type="spellEnd"/>
      <w:r w:rsidRPr="00910423">
        <w:rPr>
          <w:rFonts w:asciiTheme="majorBidi" w:hAnsiTheme="majorBidi" w:cstheme="majorBidi"/>
          <w:color w:val="000000"/>
        </w:rPr>
        <w:t xml:space="preserve"> masing-masing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menimbulkan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dominasi</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melalui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lastRenderedPageBreak/>
        <w:t>pembebanan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biaya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proporsional</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bertentangan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menjaga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hifzh</w:t>
      </w:r>
      <w:proofErr w:type="spellEnd"/>
      <w:r w:rsidRPr="00910423">
        <w:rPr>
          <w:rFonts w:asciiTheme="majorBidi" w:hAnsiTheme="majorBidi" w:cstheme="majorBidi"/>
          <w:color w:val="000000"/>
        </w:rPr>
        <w:t xml:space="preserve"> al-mal) dan </w:t>
      </w:r>
      <w:proofErr w:type="spellStart"/>
      <w:r w:rsidRPr="00910423">
        <w:rPr>
          <w:rFonts w:asciiTheme="majorBidi" w:hAnsiTheme="majorBidi" w:cstheme="majorBidi"/>
          <w:color w:val="000000"/>
        </w:rPr>
        <w:t>menciptakan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ekonomi</w:t>
      </w:r>
      <w:proofErr w:type="spellEnd"/>
      <w:r w:rsidRPr="00910423">
        <w:rPr>
          <w:rFonts w:asciiTheme="majorBidi" w:hAnsiTheme="majorBidi" w:cstheme="majorBidi"/>
          <w:color w:val="000000"/>
        </w:rPr>
        <w:t>.</w:t>
      </w:r>
    </w:p>
    <w:p w14:paraId="6877676F" w14:textId="77777777" w:rsidR="00492C2C" w:rsidRPr="00910423" w:rsidRDefault="00492C2C" w:rsidP="00910423">
      <w:pPr>
        <w:ind w:left="720"/>
        <w:jc w:val="both"/>
        <w:rPr>
          <w:rFonts w:asciiTheme="majorBidi" w:hAnsiTheme="majorBidi" w:cstheme="majorBidi"/>
          <w:color w:val="000000"/>
        </w:rPr>
      </w:pPr>
    </w:p>
    <w:p w14:paraId="5CFB3DDB" w14:textId="77777777" w:rsid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analisis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dipahami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bahwa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keabsahan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perspektif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masih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bergantung</w:t>
      </w:r>
      <w:proofErr w:type="spellEnd"/>
      <w:r w:rsidRPr="00910423">
        <w:rPr>
          <w:rFonts w:asciiTheme="majorBidi" w:hAnsiTheme="majorBidi" w:cstheme="majorBidi"/>
          <w:color w:val="000000"/>
        </w:rPr>
        <w:t xml:space="preserve"> pada </w:t>
      </w:r>
      <w:proofErr w:type="spellStart"/>
      <w:r w:rsidRPr="00910423">
        <w:rPr>
          <w:rFonts w:asciiTheme="majorBidi" w:hAnsiTheme="majorBidi" w:cstheme="majorBidi"/>
          <w:color w:val="000000"/>
        </w:rPr>
        <w:t>konstruksi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pelaksanaannya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disusun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sesuai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seluruh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hak</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dijelaskan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secara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terbuka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unsur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riba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gharar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maupun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praktik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merugikan</w:t>
      </w:r>
      <w:proofErr w:type="spellEnd"/>
      <w:r w:rsidRPr="00910423">
        <w:rPr>
          <w:rFonts w:asciiTheme="majorBidi" w:hAnsiTheme="majorBidi" w:cstheme="majorBidi"/>
          <w:color w:val="000000"/>
        </w:rPr>
        <w:t xml:space="preserve"> salah </w:t>
      </w:r>
      <w:proofErr w:type="spellStart"/>
      <w:r w:rsidRPr="00910423">
        <w:rPr>
          <w:rFonts w:asciiTheme="majorBidi" w:hAnsiTheme="majorBidi" w:cstheme="majorBidi"/>
          <w:color w:val="000000"/>
        </w:rPr>
        <w:t>satu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tersebut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berpotensi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sah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menurut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Sebaliknya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apabila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masih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mengandung</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tambahan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pokok</w:t>
      </w:r>
      <w:proofErr w:type="spellEnd"/>
      <w:r w:rsidRPr="00910423">
        <w:rPr>
          <w:rFonts w:asciiTheme="majorBidi" w:hAnsiTheme="majorBidi" w:cstheme="majorBidi"/>
          <w:color w:val="000000"/>
        </w:rPr>
        <w:t xml:space="preserve"> utang yang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keuntungan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bagi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pemberi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disertai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denda</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bersifat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eksploitatif</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atau</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ketidakjelasan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mengenai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kewajiban</w:t>
      </w:r>
      <w:proofErr w:type="spellEnd"/>
      <w:r w:rsidRPr="00910423">
        <w:rPr>
          <w:rFonts w:asciiTheme="majorBidi" w:hAnsiTheme="majorBidi" w:cstheme="majorBidi"/>
          <w:color w:val="000000"/>
        </w:rPr>
        <w:t xml:space="preserve"> para </w:t>
      </w:r>
      <w:proofErr w:type="spellStart"/>
      <w:r w:rsidRPr="00910423">
        <w:rPr>
          <w:rFonts w:asciiTheme="majorBidi" w:hAnsiTheme="majorBidi" w:cstheme="majorBidi"/>
          <w:color w:val="000000"/>
        </w:rPr>
        <w:t>pihak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maka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keabsahannya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patut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dipertanyakan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karena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belum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sepenuhnya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memenuhi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prinsip-prinsip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fikih</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w:t>
      </w:r>
    </w:p>
    <w:p w14:paraId="5F34D74D" w14:textId="77777777" w:rsidR="00492C2C" w:rsidRPr="00910423" w:rsidRDefault="00492C2C" w:rsidP="00910423">
      <w:pPr>
        <w:ind w:left="720"/>
        <w:jc w:val="both"/>
        <w:rPr>
          <w:rFonts w:asciiTheme="majorBidi" w:hAnsiTheme="majorBidi" w:cstheme="majorBidi"/>
          <w:color w:val="000000"/>
        </w:rPr>
      </w:pPr>
    </w:p>
    <w:p w14:paraId="2D80E602" w14:textId="77777777" w:rsidR="00910423" w:rsidRPr="00910423" w:rsidRDefault="00910423" w:rsidP="00492C2C">
      <w:pPr>
        <w:autoSpaceDE w:val="0"/>
        <w:autoSpaceDN w:val="0"/>
        <w:adjustRightInd w:val="0"/>
        <w:ind w:left="357"/>
        <w:jc w:val="both"/>
        <w:rPr>
          <w:rFonts w:asciiTheme="majorBidi" w:hAnsiTheme="majorBidi" w:cstheme="majorBidi"/>
          <w:color w:val="000000"/>
        </w:rPr>
      </w:pP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demikian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penilaian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terhadap</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SPayLater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tidak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dapat</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dilakukan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berdasarkan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bentuk</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perjanjian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elektronik</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digunakan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melainkan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harus</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mempertimbangkan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keseluruhan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substansi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akad</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mekanisme</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pembiayaan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serta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kesesuaiannya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dengan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nilai-nilai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keadilan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kemaslahatan</w:t>
      </w:r>
      <w:proofErr w:type="spellEnd"/>
      <w:r w:rsidRPr="00910423">
        <w:rPr>
          <w:rFonts w:asciiTheme="majorBidi" w:hAnsiTheme="majorBidi" w:cstheme="majorBidi"/>
          <w:color w:val="000000"/>
        </w:rPr>
        <w:t xml:space="preserve">, dan </w:t>
      </w:r>
      <w:proofErr w:type="spellStart"/>
      <w:r w:rsidRPr="00910423">
        <w:rPr>
          <w:rFonts w:asciiTheme="majorBidi" w:hAnsiTheme="majorBidi" w:cstheme="majorBidi"/>
          <w:color w:val="000000"/>
        </w:rPr>
        <w:t>kepastian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hukum</w:t>
      </w:r>
      <w:proofErr w:type="spellEnd"/>
      <w:r w:rsidRPr="00910423">
        <w:rPr>
          <w:rFonts w:asciiTheme="majorBidi" w:hAnsiTheme="majorBidi" w:cstheme="majorBidi"/>
          <w:color w:val="000000"/>
        </w:rPr>
        <w:t xml:space="preserve"> yang </w:t>
      </w:r>
      <w:proofErr w:type="spellStart"/>
      <w:r w:rsidRPr="00910423">
        <w:rPr>
          <w:rFonts w:asciiTheme="majorBidi" w:hAnsiTheme="majorBidi" w:cstheme="majorBidi"/>
          <w:color w:val="000000"/>
        </w:rPr>
        <w:t>menjadi</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tujuan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utama</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syariat</w:t>
      </w:r>
      <w:proofErr w:type="spellEnd"/>
      <w:r w:rsidRPr="00910423">
        <w:rPr>
          <w:rFonts w:asciiTheme="majorBidi" w:hAnsiTheme="majorBidi" w:cstheme="majorBidi"/>
          <w:color w:val="000000"/>
        </w:rPr>
        <w:t xml:space="preserve"> Islam </w:t>
      </w:r>
      <w:proofErr w:type="spellStart"/>
      <w:r w:rsidRPr="00910423">
        <w:rPr>
          <w:rFonts w:asciiTheme="majorBidi" w:hAnsiTheme="majorBidi" w:cstheme="majorBidi"/>
          <w:color w:val="000000"/>
        </w:rPr>
        <w:t>dalam</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mengatur</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hubungan</w:t>
      </w:r>
      <w:proofErr w:type="spellEnd"/>
      <w:r w:rsidRPr="00910423">
        <w:rPr>
          <w:rFonts w:asciiTheme="majorBidi" w:hAnsiTheme="majorBidi" w:cstheme="majorBidi"/>
          <w:color w:val="000000"/>
        </w:rPr>
        <w:t xml:space="preserve"> </w:t>
      </w:r>
      <w:proofErr w:type="spellStart"/>
      <w:r w:rsidRPr="00910423">
        <w:rPr>
          <w:rFonts w:asciiTheme="majorBidi" w:hAnsiTheme="majorBidi" w:cstheme="majorBidi"/>
          <w:color w:val="000000"/>
        </w:rPr>
        <w:t>muamalah</w:t>
      </w:r>
      <w:proofErr w:type="spellEnd"/>
      <w:r w:rsidRPr="00910423">
        <w:rPr>
          <w:rFonts w:asciiTheme="majorBidi" w:hAnsiTheme="majorBidi" w:cstheme="majorBidi"/>
          <w:color w:val="000000"/>
        </w:rPr>
        <w:t>.</w:t>
      </w:r>
    </w:p>
    <w:p w14:paraId="4AF9F975" w14:textId="77777777" w:rsidR="00EF1386" w:rsidRPr="00910423" w:rsidRDefault="00EF1386" w:rsidP="00910423">
      <w:pPr>
        <w:pBdr>
          <w:top w:val="nil"/>
          <w:left w:val="nil"/>
          <w:bottom w:val="nil"/>
          <w:right w:val="nil"/>
          <w:between w:val="nil"/>
        </w:pBdr>
        <w:rPr>
          <w:rFonts w:asciiTheme="majorBidi" w:eastAsia="Times New Roman" w:hAnsiTheme="majorBidi" w:cstheme="majorBidi"/>
        </w:rPr>
      </w:pPr>
    </w:p>
    <w:p w14:paraId="000000BB" w14:textId="77777777" w:rsidR="00246FAC" w:rsidRPr="00910423" w:rsidRDefault="0016446C" w:rsidP="00910423">
      <w:pPr>
        <w:pBdr>
          <w:top w:val="nil"/>
          <w:left w:val="nil"/>
          <w:bottom w:val="nil"/>
          <w:right w:val="nil"/>
          <w:between w:val="nil"/>
        </w:pBdr>
        <w:jc w:val="both"/>
        <w:rPr>
          <w:rFonts w:asciiTheme="majorBidi" w:eastAsia="Times New Roman" w:hAnsiTheme="majorBidi" w:cstheme="majorBidi"/>
          <w:b/>
        </w:rPr>
      </w:pPr>
      <w:bookmarkStart w:id="4" w:name="_Hlk211571350"/>
      <w:r w:rsidRPr="00910423">
        <w:rPr>
          <w:rFonts w:asciiTheme="majorBidi" w:eastAsia="Times New Roman" w:hAnsiTheme="majorBidi" w:cstheme="majorBidi"/>
          <w:b/>
        </w:rPr>
        <w:t>KESIMPULAN</w:t>
      </w:r>
    </w:p>
    <w:bookmarkEnd w:id="4"/>
    <w:p w14:paraId="000000C0" w14:textId="77777777" w:rsidR="00246FAC" w:rsidRPr="00910423" w:rsidRDefault="00246FAC" w:rsidP="00910423">
      <w:pPr>
        <w:pBdr>
          <w:top w:val="nil"/>
          <w:left w:val="nil"/>
          <w:bottom w:val="nil"/>
          <w:right w:val="nil"/>
          <w:between w:val="nil"/>
        </w:pBdr>
        <w:jc w:val="both"/>
        <w:rPr>
          <w:rFonts w:asciiTheme="majorBidi" w:eastAsia="Times New Roman" w:hAnsiTheme="majorBidi" w:cstheme="majorBidi"/>
        </w:rPr>
      </w:pPr>
    </w:p>
    <w:p w14:paraId="50E3F485" w14:textId="77777777" w:rsidR="00910423" w:rsidRPr="00910423" w:rsidRDefault="00910423" w:rsidP="00492C2C">
      <w:pPr>
        <w:pStyle w:val="ListParagraph"/>
        <w:numPr>
          <w:ilvl w:val="0"/>
          <w:numId w:val="8"/>
        </w:numPr>
        <w:autoSpaceDE w:val="0"/>
        <w:autoSpaceDN w:val="0"/>
        <w:adjustRightInd w:val="0"/>
        <w:spacing w:after="0" w:line="240" w:lineRule="auto"/>
        <w:ind w:left="357" w:hanging="357"/>
        <w:jc w:val="both"/>
        <w:rPr>
          <w:rFonts w:asciiTheme="majorBidi" w:hAnsiTheme="majorBidi" w:cstheme="majorBidi"/>
          <w:color w:val="000000"/>
          <w:kern w:val="0"/>
        </w:rPr>
      </w:pPr>
      <w:proofErr w:type="spellStart"/>
      <w:r w:rsidRPr="00910423">
        <w:rPr>
          <w:rFonts w:asciiTheme="majorBidi" w:hAnsiTheme="majorBidi" w:cstheme="majorBidi"/>
          <w:color w:val="000000"/>
          <w:kern w:val="0"/>
        </w:rPr>
        <w:t>Mekanisme</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transaksi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SPayLater</w:t>
      </w:r>
      <w:proofErr w:type="spellEnd"/>
      <w:r w:rsidRPr="00910423">
        <w:rPr>
          <w:rFonts w:asciiTheme="majorBidi" w:hAnsiTheme="majorBidi" w:cstheme="majorBidi"/>
          <w:color w:val="000000"/>
          <w:kern w:val="0"/>
        </w:rPr>
        <w:t xml:space="preserve"> pada Shopee </w:t>
      </w:r>
      <w:proofErr w:type="spellStart"/>
      <w:r w:rsidRPr="00910423">
        <w:rPr>
          <w:rFonts w:asciiTheme="majorBidi" w:hAnsiTheme="majorBidi" w:cstheme="majorBidi"/>
          <w:color w:val="000000"/>
          <w:kern w:val="0"/>
        </w:rPr>
        <w:t>dilakukan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dengan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sistem</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pembiayaan</w:t>
      </w:r>
      <w:proofErr w:type="spellEnd"/>
      <w:r w:rsidRPr="00910423">
        <w:rPr>
          <w:rFonts w:asciiTheme="majorBidi" w:hAnsiTheme="majorBidi" w:cstheme="majorBidi"/>
          <w:color w:val="000000"/>
          <w:kern w:val="0"/>
        </w:rPr>
        <w:t xml:space="preserve"> digital, di mana </w:t>
      </w:r>
      <w:proofErr w:type="spellStart"/>
      <w:r w:rsidRPr="00910423">
        <w:rPr>
          <w:rFonts w:asciiTheme="majorBidi" w:hAnsiTheme="majorBidi" w:cstheme="majorBidi"/>
          <w:color w:val="000000"/>
          <w:kern w:val="0"/>
        </w:rPr>
        <w:t>penyedia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layanan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terlebih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dahulu</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membayar</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harga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barang</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kepada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penjual</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kemudian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pengguna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melunasi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pembayaran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kepada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penyedia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layanan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secara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penuh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atau</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melalui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cicilan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sesuai</w:t>
      </w:r>
      <w:proofErr w:type="spellEnd"/>
      <w:r w:rsidRPr="00910423">
        <w:rPr>
          <w:rFonts w:asciiTheme="majorBidi" w:hAnsiTheme="majorBidi" w:cstheme="majorBidi"/>
          <w:color w:val="000000"/>
          <w:kern w:val="0"/>
        </w:rPr>
        <w:t xml:space="preserve"> tenor yang </w:t>
      </w:r>
      <w:proofErr w:type="spellStart"/>
      <w:r w:rsidRPr="00910423">
        <w:rPr>
          <w:rFonts w:asciiTheme="majorBidi" w:hAnsiTheme="majorBidi" w:cstheme="majorBidi"/>
          <w:color w:val="000000"/>
          <w:kern w:val="0"/>
        </w:rPr>
        <w:t>dipilih</w:t>
      </w:r>
      <w:proofErr w:type="spellEnd"/>
      <w:r w:rsidRPr="00910423">
        <w:rPr>
          <w:rFonts w:asciiTheme="majorBidi" w:hAnsiTheme="majorBidi" w:cstheme="majorBidi"/>
          <w:color w:val="000000"/>
          <w:kern w:val="0"/>
        </w:rPr>
        <w:t>.</w:t>
      </w:r>
    </w:p>
    <w:p w14:paraId="542860B1" w14:textId="77777777" w:rsidR="00910423" w:rsidRPr="00910423" w:rsidRDefault="00910423" w:rsidP="00492C2C">
      <w:pPr>
        <w:pStyle w:val="ListParagraph"/>
        <w:numPr>
          <w:ilvl w:val="0"/>
          <w:numId w:val="8"/>
        </w:numPr>
        <w:autoSpaceDE w:val="0"/>
        <w:autoSpaceDN w:val="0"/>
        <w:adjustRightInd w:val="0"/>
        <w:spacing w:after="0" w:line="240" w:lineRule="auto"/>
        <w:ind w:left="357" w:hanging="357"/>
        <w:jc w:val="both"/>
        <w:rPr>
          <w:rFonts w:asciiTheme="majorBidi" w:hAnsiTheme="majorBidi" w:cstheme="majorBidi"/>
          <w:color w:val="000000"/>
          <w:kern w:val="0"/>
        </w:rPr>
      </w:pPr>
      <w:proofErr w:type="spellStart"/>
      <w:r w:rsidRPr="00910423">
        <w:rPr>
          <w:rFonts w:asciiTheme="majorBidi" w:hAnsiTheme="majorBidi" w:cstheme="majorBidi"/>
          <w:color w:val="000000"/>
          <w:kern w:val="0"/>
        </w:rPr>
        <w:t>Menurut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perspektif</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hukum</w:t>
      </w:r>
      <w:proofErr w:type="spellEnd"/>
      <w:r w:rsidRPr="00910423">
        <w:rPr>
          <w:rFonts w:asciiTheme="majorBidi" w:hAnsiTheme="majorBidi" w:cstheme="majorBidi"/>
          <w:color w:val="000000"/>
          <w:kern w:val="0"/>
        </w:rPr>
        <w:t xml:space="preserve"> Islam, </w:t>
      </w:r>
      <w:proofErr w:type="spellStart"/>
      <w:r w:rsidRPr="00910423">
        <w:rPr>
          <w:rFonts w:asciiTheme="majorBidi" w:hAnsiTheme="majorBidi" w:cstheme="majorBidi"/>
          <w:color w:val="000000"/>
          <w:kern w:val="0"/>
        </w:rPr>
        <w:t>penggunaan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SPayLater</w:t>
      </w:r>
      <w:proofErr w:type="spellEnd"/>
      <w:r w:rsidRPr="00910423">
        <w:rPr>
          <w:rFonts w:asciiTheme="majorBidi" w:hAnsiTheme="majorBidi" w:cstheme="majorBidi"/>
          <w:color w:val="000000"/>
          <w:kern w:val="0"/>
        </w:rPr>
        <w:t xml:space="preserve"> pada </w:t>
      </w:r>
      <w:proofErr w:type="spellStart"/>
      <w:r w:rsidRPr="00910423">
        <w:rPr>
          <w:rFonts w:asciiTheme="majorBidi" w:hAnsiTheme="majorBidi" w:cstheme="majorBidi"/>
          <w:color w:val="000000"/>
          <w:kern w:val="0"/>
        </w:rPr>
        <w:t>dasarnya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diperbolehkan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sebagai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bentuk</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muamalah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selama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mekanisme</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transaksi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akad</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serta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pelaksanaannya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tidak</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mengandung</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unsur</w:t>
      </w:r>
      <w:proofErr w:type="spellEnd"/>
      <w:r w:rsidRPr="00910423">
        <w:rPr>
          <w:rFonts w:asciiTheme="majorBidi" w:hAnsiTheme="majorBidi" w:cstheme="majorBidi"/>
          <w:color w:val="000000"/>
          <w:kern w:val="0"/>
        </w:rPr>
        <w:t xml:space="preserve"> yang </w:t>
      </w:r>
      <w:proofErr w:type="spellStart"/>
      <w:r w:rsidRPr="00910423">
        <w:rPr>
          <w:rFonts w:asciiTheme="majorBidi" w:hAnsiTheme="majorBidi" w:cstheme="majorBidi"/>
          <w:color w:val="000000"/>
          <w:kern w:val="0"/>
        </w:rPr>
        <w:t>bertentangan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dengan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prinsip</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syariah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seperti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riba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gharar</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maysir</w:t>
      </w:r>
      <w:proofErr w:type="spellEnd"/>
      <w:r w:rsidRPr="00910423">
        <w:rPr>
          <w:rFonts w:asciiTheme="majorBidi" w:hAnsiTheme="majorBidi" w:cstheme="majorBidi"/>
          <w:color w:val="000000"/>
          <w:kern w:val="0"/>
        </w:rPr>
        <w:t xml:space="preserve">, dan </w:t>
      </w:r>
      <w:proofErr w:type="spellStart"/>
      <w:r w:rsidRPr="00910423">
        <w:rPr>
          <w:rFonts w:asciiTheme="majorBidi" w:hAnsiTheme="majorBidi" w:cstheme="majorBidi"/>
          <w:color w:val="000000"/>
          <w:kern w:val="0"/>
        </w:rPr>
        <w:t>kezaliman</w:t>
      </w:r>
      <w:proofErr w:type="spellEnd"/>
      <w:r w:rsidRPr="00910423">
        <w:rPr>
          <w:rFonts w:asciiTheme="majorBidi" w:hAnsiTheme="majorBidi" w:cstheme="majorBidi"/>
          <w:color w:val="000000"/>
          <w:kern w:val="0"/>
        </w:rPr>
        <w:t>.</w:t>
      </w:r>
    </w:p>
    <w:p w14:paraId="2C123FFE" w14:textId="77777777" w:rsidR="00910423" w:rsidRPr="00910423" w:rsidRDefault="00910423" w:rsidP="00492C2C">
      <w:pPr>
        <w:pStyle w:val="ListParagraph"/>
        <w:numPr>
          <w:ilvl w:val="0"/>
          <w:numId w:val="8"/>
        </w:numPr>
        <w:autoSpaceDE w:val="0"/>
        <w:autoSpaceDN w:val="0"/>
        <w:adjustRightInd w:val="0"/>
        <w:spacing w:after="0" w:line="240" w:lineRule="auto"/>
        <w:ind w:left="357" w:hanging="357"/>
        <w:jc w:val="both"/>
        <w:rPr>
          <w:rFonts w:asciiTheme="majorBidi" w:hAnsiTheme="majorBidi" w:cstheme="majorBidi"/>
          <w:color w:val="000000"/>
          <w:kern w:val="0"/>
        </w:rPr>
      </w:pPr>
      <w:proofErr w:type="spellStart"/>
      <w:r w:rsidRPr="00910423">
        <w:rPr>
          <w:rFonts w:asciiTheme="majorBidi" w:hAnsiTheme="majorBidi" w:cstheme="majorBidi"/>
          <w:color w:val="000000"/>
          <w:kern w:val="0"/>
        </w:rPr>
        <w:t>Penerapan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biaya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tambahan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bunga</w:t>
      </w:r>
      <w:proofErr w:type="spellEnd"/>
      <w:r w:rsidRPr="00910423">
        <w:rPr>
          <w:rFonts w:asciiTheme="majorBidi" w:hAnsiTheme="majorBidi" w:cstheme="majorBidi"/>
          <w:color w:val="000000"/>
          <w:kern w:val="0"/>
        </w:rPr>
        <w:t xml:space="preserve">, dan </w:t>
      </w:r>
      <w:proofErr w:type="spellStart"/>
      <w:r w:rsidRPr="00910423">
        <w:rPr>
          <w:rFonts w:asciiTheme="majorBidi" w:hAnsiTheme="majorBidi" w:cstheme="majorBidi"/>
          <w:color w:val="000000"/>
          <w:kern w:val="0"/>
        </w:rPr>
        <w:t>denda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keterlambatan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dalam</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SPayLater</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berpotensi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tidak</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sesuai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dengan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fikih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muamalah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apabila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tambahan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tersebut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menjadi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keuntungan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atas</w:t>
      </w:r>
      <w:proofErr w:type="spellEnd"/>
      <w:r w:rsidRPr="00910423">
        <w:rPr>
          <w:rFonts w:asciiTheme="majorBidi" w:hAnsiTheme="majorBidi" w:cstheme="majorBidi"/>
          <w:color w:val="000000"/>
          <w:kern w:val="0"/>
        </w:rPr>
        <w:t xml:space="preserve"> utang (</w:t>
      </w:r>
      <w:proofErr w:type="spellStart"/>
      <w:r w:rsidRPr="00910423">
        <w:rPr>
          <w:rFonts w:asciiTheme="majorBidi" w:hAnsiTheme="majorBidi" w:cstheme="majorBidi"/>
          <w:color w:val="000000"/>
          <w:kern w:val="0"/>
        </w:rPr>
        <w:t>riba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atau</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menimbulkan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ketidakadilan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bagi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pengguna</w:t>
      </w:r>
      <w:proofErr w:type="spellEnd"/>
      <w:r w:rsidRPr="00910423">
        <w:rPr>
          <w:rFonts w:asciiTheme="majorBidi" w:hAnsiTheme="majorBidi" w:cstheme="majorBidi"/>
          <w:color w:val="000000"/>
          <w:kern w:val="0"/>
        </w:rPr>
        <w:t xml:space="preserve">. Oleh </w:t>
      </w:r>
      <w:proofErr w:type="spellStart"/>
      <w:r w:rsidRPr="00910423">
        <w:rPr>
          <w:rFonts w:asciiTheme="majorBidi" w:hAnsiTheme="majorBidi" w:cstheme="majorBidi"/>
          <w:color w:val="000000"/>
          <w:kern w:val="0"/>
        </w:rPr>
        <w:t>karena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itu</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aspek</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ini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menjadi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perhatian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utama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dalam</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penilaian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hukum</w:t>
      </w:r>
      <w:proofErr w:type="spellEnd"/>
      <w:r w:rsidRPr="00910423">
        <w:rPr>
          <w:rFonts w:asciiTheme="majorBidi" w:hAnsiTheme="majorBidi" w:cstheme="majorBidi"/>
          <w:color w:val="000000"/>
          <w:kern w:val="0"/>
        </w:rPr>
        <w:t xml:space="preserve"> Islam.</w:t>
      </w:r>
    </w:p>
    <w:p w14:paraId="532DB702" w14:textId="77777777" w:rsidR="00910423" w:rsidRPr="00910423" w:rsidRDefault="00910423" w:rsidP="00492C2C">
      <w:pPr>
        <w:pStyle w:val="ListParagraph"/>
        <w:numPr>
          <w:ilvl w:val="0"/>
          <w:numId w:val="8"/>
        </w:numPr>
        <w:autoSpaceDE w:val="0"/>
        <w:autoSpaceDN w:val="0"/>
        <w:adjustRightInd w:val="0"/>
        <w:spacing w:after="0" w:line="240" w:lineRule="auto"/>
        <w:ind w:left="357" w:hanging="357"/>
        <w:jc w:val="both"/>
        <w:rPr>
          <w:rFonts w:asciiTheme="majorBidi" w:hAnsiTheme="majorBidi" w:cstheme="majorBidi"/>
          <w:color w:val="000000"/>
          <w:kern w:val="0"/>
        </w:rPr>
      </w:pPr>
      <w:proofErr w:type="spellStart"/>
      <w:r w:rsidRPr="00910423">
        <w:rPr>
          <w:rFonts w:asciiTheme="majorBidi" w:hAnsiTheme="majorBidi" w:cstheme="majorBidi"/>
          <w:color w:val="000000"/>
          <w:kern w:val="0"/>
        </w:rPr>
        <w:t>Keabsahan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akad</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SPayLater</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bergantung</w:t>
      </w:r>
      <w:proofErr w:type="spellEnd"/>
      <w:r w:rsidRPr="00910423">
        <w:rPr>
          <w:rFonts w:asciiTheme="majorBidi" w:hAnsiTheme="majorBidi" w:cstheme="majorBidi"/>
          <w:color w:val="000000"/>
          <w:kern w:val="0"/>
        </w:rPr>
        <w:t xml:space="preserve"> pada </w:t>
      </w:r>
      <w:proofErr w:type="spellStart"/>
      <w:r w:rsidRPr="00910423">
        <w:rPr>
          <w:rFonts w:asciiTheme="majorBidi" w:hAnsiTheme="majorBidi" w:cstheme="majorBidi"/>
          <w:color w:val="000000"/>
          <w:kern w:val="0"/>
        </w:rPr>
        <w:t>terpenuhinya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rukun</w:t>
      </w:r>
      <w:proofErr w:type="spellEnd"/>
      <w:r w:rsidRPr="00910423">
        <w:rPr>
          <w:rFonts w:asciiTheme="majorBidi" w:hAnsiTheme="majorBidi" w:cstheme="majorBidi"/>
          <w:color w:val="000000"/>
          <w:kern w:val="0"/>
        </w:rPr>
        <w:t xml:space="preserve"> dan </w:t>
      </w:r>
      <w:proofErr w:type="spellStart"/>
      <w:r w:rsidRPr="00910423">
        <w:rPr>
          <w:rFonts w:asciiTheme="majorBidi" w:hAnsiTheme="majorBidi" w:cstheme="majorBidi"/>
          <w:color w:val="000000"/>
          <w:kern w:val="0"/>
        </w:rPr>
        <w:t>syarat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akad</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menurut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hukum</w:t>
      </w:r>
      <w:proofErr w:type="spellEnd"/>
      <w:r w:rsidRPr="00910423">
        <w:rPr>
          <w:rFonts w:asciiTheme="majorBidi" w:hAnsiTheme="majorBidi" w:cstheme="majorBidi"/>
          <w:color w:val="000000"/>
          <w:kern w:val="0"/>
        </w:rPr>
        <w:t xml:space="preserve"> Islam, </w:t>
      </w:r>
      <w:proofErr w:type="spellStart"/>
      <w:r w:rsidRPr="00910423">
        <w:rPr>
          <w:rFonts w:asciiTheme="majorBidi" w:hAnsiTheme="majorBidi" w:cstheme="majorBidi"/>
          <w:color w:val="000000"/>
          <w:kern w:val="0"/>
        </w:rPr>
        <w:t>yaitu</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adanya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kesepakatan</w:t>
      </w:r>
      <w:proofErr w:type="spellEnd"/>
      <w:r w:rsidRPr="00910423">
        <w:rPr>
          <w:rFonts w:asciiTheme="majorBidi" w:hAnsiTheme="majorBidi" w:cstheme="majorBidi"/>
          <w:color w:val="000000"/>
          <w:kern w:val="0"/>
        </w:rPr>
        <w:t xml:space="preserve"> para </w:t>
      </w:r>
      <w:proofErr w:type="spellStart"/>
      <w:r w:rsidRPr="00910423">
        <w:rPr>
          <w:rFonts w:asciiTheme="majorBidi" w:hAnsiTheme="majorBidi" w:cstheme="majorBidi"/>
          <w:color w:val="000000"/>
          <w:kern w:val="0"/>
        </w:rPr>
        <w:t>pihak</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kejelasan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objek</w:t>
      </w:r>
      <w:proofErr w:type="spellEnd"/>
      <w:r w:rsidRPr="00910423">
        <w:rPr>
          <w:rFonts w:asciiTheme="majorBidi" w:hAnsiTheme="majorBidi" w:cstheme="majorBidi"/>
          <w:color w:val="000000"/>
          <w:kern w:val="0"/>
        </w:rPr>
        <w:t xml:space="preserve"> dan </w:t>
      </w:r>
      <w:proofErr w:type="spellStart"/>
      <w:r w:rsidRPr="00910423">
        <w:rPr>
          <w:rFonts w:asciiTheme="majorBidi" w:hAnsiTheme="majorBidi" w:cstheme="majorBidi"/>
          <w:color w:val="000000"/>
          <w:kern w:val="0"/>
        </w:rPr>
        <w:t>hak</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serta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kewajiban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serta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bebas</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dari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unsur</w:t>
      </w:r>
      <w:proofErr w:type="spellEnd"/>
      <w:r w:rsidRPr="00910423">
        <w:rPr>
          <w:rFonts w:asciiTheme="majorBidi" w:hAnsiTheme="majorBidi" w:cstheme="majorBidi"/>
          <w:color w:val="000000"/>
          <w:kern w:val="0"/>
        </w:rPr>
        <w:t xml:space="preserve"> yang </w:t>
      </w:r>
      <w:proofErr w:type="spellStart"/>
      <w:r w:rsidRPr="00910423">
        <w:rPr>
          <w:rFonts w:asciiTheme="majorBidi" w:hAnsiTheme="majorBidi" w:cstheme="majorBidi"/>
          <w:color w:val="000000"/>
          <w:kern w:val="0"/>
        </w:rPr>
        <w:t>dilarang</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syariat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Apabila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seluruh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ketentuan</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tersebut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terpenuhi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maka</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akad</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dapat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dinilai</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sah</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menurut</w:t>
      </w:r>
      <w:proofErr w:type="spellEnd"/>
      <w:r w:rsidRPr="00910423">
        <w:rPr>
          <w:rFonts w:asciiTheme="majorBidi" w:hAnsiTheme="majorBidi" w:cstheme="majorBidi"/>
          <w:color w:val="000000"/>
          <w:kern w:val="0"/>
        </w:rPr>
        <w:t xml:space="preserve"> </w:t>
      </w:r>
      <w:proofErr w:type="spellStart"/>
      <w:r w:rsidRPr="00910423">
        <w:rPr>
          <w:rFonts w:asciiTheme="majorBidi" w:hAnsiTheme="majorBidi" w:cstheme="majorBidi"/>
          <w:color w:val="000000"/>
          <w:kern w:val="0"/>
        </w:rPr>
        <w:t>hukum</w:t>
      </w:r>
      <w:proofErr w:type="spellEnd"/>
      <w:r w:rsidRPr="00910423">
        <w:rPr>
          <w:rFonts w:asciiTheme="majorBidi" w:hAnsiTheme="majorBidi" w:cstheme="majorBidi"/>
          <w:color w:val="000000"/>
          <w:kern w:val="0"/>
        </w:rPr>
        <w:t xml:space="preserve"> Islam.</w:t>
      </w:r>
    </w:p>
    <w:p w14:paraId="695DE533" w14:textId="77777777" w:rsidR="005C61F9" w:rsidRPr="00910423" w:rsidRDefault="005C61F9" w:rsidP="00910423">
      <w:pPr>
        <w:pBdr>
          <w:top w:val="nil"/>
          <w:left w:val="nil"/>
          <w:bottom w:val="nil"/>
          <w:right w:val="nil"/>
          <w:between w:val="nil"/>
        </w:pBdr>
        <w:jc w:val="both"/>
        <w:rPr>
          <w:rFonts w:asciiTheme="majorBidi" w:eastAsia="Times New Roman" w:hAnsiTheme="majorBidi" w:cstheme="majorBidi"/>
        </w:rPr>
      </w:pPr>
    </w:p>
    <w:p w14:paraId="66C4FB64" w14:textId="77777777" w:rsidR="005C61F9" w:rsidRPr="00910423" w:rsidRDefault="005C61F9" w:rsidP="00910423">
      <w:pPr>
        <w:pBdr>
          <w:top w:val="nil"/>
          <w:left w:val="nil"/>
          <w:bottom w:val="nil"/>
          <w:right w:val="nil"/>
          <w:between w:val="nil"/>
        </w:pBdr>
        <w:jc w:val="both"/>
        <w:rPr>
          <w:rFonts w:asciiTheme="majorBidi" w:eastAsia="Times New Roman" w:hAnsiTheme="majorBidi" w:cstheme="majorBidi"/>
        </w:rPr>
      </w:pPr>
    </w:p>
    <w:p w14:paraId="7E0239B4" w14:textId="77777777" w:rsidR="005C61F9" w:rsidRDefault="005C61F9" w:rsidP="00910423">
      <w:pPr>
        <w:pBdr>
          <w:top w:val="nil"/>
          <w:left w:val="nil"/>
          <w:bottom w:val="nil"/>
          <w:right w:val="nil"/>
          <w:between w:val="nil"/>
        </w:pBdr>
        <w:jc w:val="both"/>
        <w:rPr>
          <w:rFonts w:asciiTheme="majorBidi" w:eastAsia="Times New Roman" w:hAnsiTheme="majorBidi" w:cstheme="majorBidi"/>
        </w:rPr>
      </w:pPr>
    </w:p>
    <w:p w14:paraId="23E4DD58" w14:textId="77777777" w:rsidR="00492C2C" w:rsidRDefault="00492C2C" w:rsidP="00910423">
      <w:pPr>
        <w:pBdr>
          <w:top w:val="nil"/>
          <w:left w:val="nil"/>
          <w:bottom w:val="nil"/>
          <w:right w:val="nil"/>
          <w:between w:val="nil"/>
        </w:pBdr>
        <w:jc w:val="both"/>
        <w:rPr>
          <w:rFonts w:asciiTheme="majorBidi" w:eastAsia="Times New Roman" w:hAnsiTheme="majorBidi" w:cstheme="majorBidi"/>
        </w:rPr>
      </w:pPr>
    </w:p>
    <w:p w14:paraId="1651FD5B" w14:textId="77777777" w:rsidR="00E07B37" w:rsidRDefault="00E07B37" w:rsidP="00910423">
      <w:pPr>
        <w:pBdr>
          <w:top w:val="nil"/>
          <w:left w:val="nil"/>
          <w:bottom w:val="nil"/>
          <w:right w:val="nil"/>
          <w:between w:val="nil"/>
        </w:pBdr>
        <w:jc w:val="both"/>
        <w:rPr>
          <w:rFonts w:asciiTheme="majorBidi" w:eastAsia="Times New Roman" w:hAnsiTheme="majorBidi" w:cstheme="majorBidi"/>
        </w:rPr>
      </w:pPr>
    </w:p>
    <w:p w14:paraId="386AE1E2" w14:textId="77777777" w:rsidR="00014A16" w:rsidRPr="00910423" w:rsidRDefault="00014A16" w:rsidP="00910423">
      <w:pPr>
        <w:pBdr>
          <w:top w:val="nil"/>
          <w:left w:val="nil"/>
          <w:bottom w:val="nil"/>
          <w:right w:val="nil"/>
          <w:between w:val="nil"/>
        </w:pBdr>
        <w:jc w:val="both"/>
        <w:rPr>
          <w:rFonts w:asciiTheme="majorBidi" w:eastAsia="Times New Roman" w:hAnsiTheme="majorBidi" w:cstheme="majorBidi"/>
        </w:rPr>
      </w:pPr>
    </w:p>
    <w:p w14:paraId="304E3D89" w14:textId="77777777" w:rsidR="00E07B37" w:rsidRPr="00910423" w:rsidRDefault="00E07B37" w:rsidP="00910423">
      <w:pPr>
        <w:pBdr>
          <w:top w:val="nil"/>
          <w:left w:val="nil"/>
          <w:bottom w:val="nil"/>
          <w:right w:val="nil"/>
          <w:between w:val="nil"/>
        </w:pBdr>
        <w:jc w:val="both"/>
        <w:rPr>
          <w:rFonts w:asciiTheme="majorBidi" w:eastAsia="Times New Roman" w:hAnsiTheme="majorBidi" w:cstheme="majorBidi"/>
        </w:rPr>
      </w:pPr>
    </w:p>
    <w:p w14:paraId="000000E0" w14:textId="77777777" w:rsidR="00246FAC" w:rsidRPr="00910423" w:rsidRDefault="0016446C" w:rsidP="00910423">
      <w:pPr>
        <w:pBdr>
          <w:top w:val="nil"/>
          <w:left w:val="nil"/>
          <w:bottom w:val="nil"/>
          <w:right w:val="nil"/>
          <w:between w:val="nil"/>
        </w:pBdr>
        <w:jc w:val="center"/>
        <w:rPr>
          <w:rFonts w:asciiTheme="majorBidi" w:eastAsia="Times New Roman" w:hAnsiTheme="majorBidi" w:cstheme="majorBidi"/>
          <w:b/>
        </w:rPr>
      </w:pPr>
      <w:r w:rsidRPr="00910423">
        <w:rPr>
          <w:rFonts w:asciiTheme="majorBidi" w:eastAsia="Times New Roman" w:hAnsiTheme="majorBidi" w:cstheme="majorBidi"/>
          <w:b/>
        </w:rPr>
        <w:lastRenderedPageBreak/>
        <w:t>DAFTAR PUSTAKA</w:t>
      </w:r>
    </w:p>
    <w:p w14:paraId="74DDC049" w14:textId="77777777" w:rsidR="003F733B" w:rsidRPr="00910423" w:rsidRDefault="003F733B" w:rsidP="00910423">
      <w:pPr>
        <w:pBdr>
          <w:top w:val="nil"/>
          <w:left w:val="nil"/>
          <w:bottom w:val="nil"/>
          <w:right w:val="nil"/>
          <w:between w:val="nil"/>
        </w:pBdr>
        <w:jc w:val="center"/>
        <w:rPr>
          <w:rFonts w:asciiTheme="majorBidi" w:eastAsia="Times New Roman" w:hAnsiTheme="majorBidi" w:cstheme="majorBidi"/>
          <w:b/>
        </w:rPr>
      </w:pPr>
    </w:p>
    <w:bookmarkEnd w:id="0"/>
    <w:p w14:paraId="6EA943ED" w14:textId="32817470"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Pr>
          <w:rFonts w:asciiTheme="majorBidi" w:eastAsia="Times New Roman" w:hAnsiTheme="majorBidi" w:cstheme="majorBidi"/>
          <w:b/>
        </w:rPr>
        <w:fldChar w:fldCharType="begin" w:fldLock="1"/>
      </w:r>
      <w:r>
        <w:rPr>
          <w:rFonts w:asciiTheme="majorBidi" w:eastAsia="Times New Roman" w:hAnsiTheme="majorBidi" w:cstheme="majorBidi"/>
          <w:b/>
        </w:rPr>
        <w:instrText xml:space="preserve">ADDIN Mendeley Bibliography CSL_BIBLIOGRAPHY </w:instrText>
      </w:r>
      <w:r>
        <w:rPr>
          <w:rFonts w:asciiTheme="majorBidi" w:eastAsia="Times New Roman" w:hAnsiTheme="majorBidi" w:cstheme="majorBidi"/>
          <w:b/>
        </w:rPr>
        <w:fldChar w:fldCharType="separate"/>
      </w:r>
      <w:r w:rsidRPr="00910423">
        <w:rPr>
          <w:rFonts w:ascii="Times New Roman" w:hAnsi="Times New Roman" w:cs="Times New Roman"/>
          <w:noProof/>
        </w:rPr>
        <w:t xml:space="preserve">Aminullah, M. A. P, K. N Limbong, and M ikhsan Harahap. “PRINSIP KEADILAN DAN TRANSPARANSI DALAM SISTEM PEMBIAYAAN BANK SYARIAH UNTUK KEMASLAHATAN UMATdocument.” </w:t>
      </w:r>
      <w:r w:rsidRPr="00910423">
        <w:rPr>
          <w:rFonts w:ascii="Times New Roman" w:hAnsi="Times New Roman" w:cs="Times New Roman"/>
          <w:i/>
          <w:iCs/>
          <w:noProof/>
        </w:rPr>
        <w:t>INTERNATIONAL, Journal of Sharia Business Management</w:t>
      </w:r>
      <w:r w:rsidRPr="00910423">
        <w:rPr>
          <w:rFonts w:ascii="Times New Roman" w:hAnsi="Times New Roman" w:cs="Times New Roman"/>
          <w:noProof/>
        </w:rPr>
        <w:t xml:space="preserve"> 4, no. 4 (2025): 102–15.</w:t>
      </w:r>
    </w:p>
    <w:p w14:paraId="6E9FC1F9"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Amtricia Ananda, Ach. Yasin. “Analisis Hukum Islam Terhadap Pinjaman Uang Elektronik.” </w:t>
      </w:r>
      <w:r w:rsidRPr="00910423">
        <w:rPr>
          <w:rFonts w:ascii="Times New Roman" w:hAnsi="Times New Roman" w:cs="Times New Roman"/>
          <w:i/>
          <w:iCs/>
          <w:noProof/>
        </w:rPr>
        <w:t>Jurnal Ekonomika Dan Bisnis Islam</w:t>
      </w:r>
      <w:r w:rsidRPr="00910423">
        <w:rPr>
          <w:rFonts w:ascii="Times New Roman" w:hAnsi="Times New Roman" w:cs="Times New Roman"/>
          <w:noProof/>
        </w:rPr>
        <w:t xml:space="preserve"> Volume 5 N (2022): 131–44.</w:t>
      </w:r>
    </w:p>
    <w:p w14:paraId="01E15670"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Br. Sinulingga, Sadepa Putri. “Analisis Tantangan Dan Peluang Dalam Perkembangan Teknologi Informasi Dan Komunikasi Di Era Digital : Perspektif Masa Depan.” </w:t>
      </w:r>
      <w:r w:rsidRPr="00910423">
        <w:rPr>
          <w:rFonts w:ascii="Times New Roman" w:hAnsi="Times New Roman" w:cs="Times New Roman"/>
          <w:i/>
          <w:iCs/>
          <w:noProof/>
        </w:rPr>
        <w:t>Jurnal Ilmiah Ekonomi Dan Manajemen</w:t>
      </w:r>
      <w:r w:rsidRPr="00910423">
        <w:rPr>
          <w:rFonts w:ascii="Times New Roman" w:hAnsi="Times New Roman" w:cs="Times New Roman"/>
          <w:noProof/>
        </w:rPr>
        <w:t xml:space="preserve"> 2, no. 12 (2024): 25–35.</w:t>
      </w:r>
    </w:p>
    <w:p w14:paraId="3CBDA63C"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Fajrussalam, Hisny, Devi Hartiani, Dini Anggraeni, Ine Malida, Nina Merliana, and Rifka Laelatul Ropiah. “Analisis Pembayaran Paylatter Dalam Aplikasi Shopee Menurut Perspektif Islam.” </w:t>
      </w:r>
      <w:r w:rsidRPr="00910423">
        <w:rPr>
          <w:rFonts w:ascii="Times New Roman" w:hAnsi="Times New Roman" w:cs="Times New Roman"/>
          <w:i/>
          <w:iCs/>
          <w:noProof/>
        </w:rPr>
        <w:t>At-Ta`Dib</w:t>
      </w:r>
      <w:r w:rsidRPr="00910423">
        <w:rPr>
          <w:rFonts w:ascii="Times New Roman" w:hAnsi="Times New Roman" w:cs="Times New Roman"/>
          <w:noProof/>
        </w:rPr>
        <w:t xml:space="preserve"> 6, no. 2 (2022): 265–90. https://doi.org/10.32832/at-tadib.v6i2.19547.</w:t>
      </w:r>
    </w:p>
    <w:p w14:paraId="529F1155"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Fikri Ibnu Fazda, Fadil. “Menghadapi Praktik Riba Dan Gharar.” </w:t>
      </w:r>
      <w:r w:rsidRPr="00910423">
        <w:rPr>
          <w:rFonts w:ascii="Times New Roman" w:hAnsi="Times New Roman" w:cs="Times New Roman"/>
          <w:i/>
          <w:iCs/>
          <w:noProof/>
        </w:rPr>
        <w:t>Indonesian Journal of Islamic Jurisprudence,Economic and Legal Theory FIQIH</w:t>
      </w:r>
      <w:r w:rsidRPr="00910423">
        <w:rPr>
          <w:rFonts w:ascii="Times New Roman" w:hAnsi="Times New Roman" w:cs="Times New Roman"/>
          <w:noProof/>
        </w:rPr>
        <w:t xml:space="preserve"> 4, no. 2 (2024): 2162–72.</w:t>
      </w:r>
    </w:p>
    <w:p w14:paraId="3B68C9F0"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Ghozali, Mohammad, Mohamad Andi, and Syamsul Maula. “AKAD QARDH PADA PERBANKAN SYARIAH DI INDONESIA PERSPEKTIF MAQASHID SAYRIAH DR. JASSER AUDA,” 2023.</w:t>
      </w:r>
    </w:p>
    <w:p w14:paraId="3E17D0C8"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Juli, Volume Nomor, and Bunga Pamela Anugraheni. “Keabsahan Transaksi Spaylater Pada Aplikasi Shopee Dalam Jual-Beli Menurut Hukum Ekonomi Syariah Yang Mempermudah Transaksi Jual-Beli Secara Daring . Salah Satu Inovasi Tersebut Adalah Lembaga Seperti Dewan Syariah Nasional - Majelis Ulama Indonesia ( DSN.” </w:t>
      </w:r>
      <w:r w:rsidRPr="00910423">
        <w:rPr>
          <w:rFonts w:ascii="Times New Roman" w:hAnsi="Times New Roman" w:cs="Times New Roman"/>
          <w:i/>
          <w:iCs/>
          <w:noProof/>
        </w:rPr>
        <w:t>Maslahah: Jurnal Manajemen Dan Ekonomi Syaria</w:t>
      </w:r>
      <w:r w:rsidRPr="00910423">
        <w:rPr>
          <w:rFonts w:ascii="Times New Roman" w:hAnsi="Times New Roman" w:cs="Times New Roman"/>
          <w:noProof/>
        </w:rPr>
        <w:t>, 2025.</w:t>
      </w:r>
    </w:p>
    <w:p w14:paraId="32B16545"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Juliana Zahwa, Irma, Hilda Fridatul Jannah, Muhammad Rizky Firdaus Syahputra, Amelia Pingkan Nur Fitriana, Shafira Ramadhani, JL Raya Banaran, Kec Gn Pati, Kota Semarang, and Jawa Tengah. “PENERAPAN DENDA PADA SHOPEE PAYLATER DALAM PERSPEKTIF MASLAHAAH MURSALAH.” </w:t>
      </w:r>
      <w:r w:rsidRPr="00910423">
        <w:rPr>
          <w:rFonts w:ascii="Times New Roman" w:hAnsi="Times New Roman" w:cs="Times New Roman"/>
          <w:i/>
          <w:iCs/>
          <w:noProof/>
        </w:rPr>
        <w:t>Jma)</w:t>
      </w:r>
      <w:r w:rsidRPr="00910423">
        <w:rPr>
          <w:rFonts w:ascii="Times New Roman" w:hAnsi="Times New Roman" w:cs="Times New Roman"/>
          <w:noProof/>
        </w:rPr>
        <w:t xml:space="preserve"> 3, no. 11 (2025): 3031–5220.</w:t>
      </w:r>
    </w:p>
    <w:p w14:paraId="5A86CF06"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Malthawibi, Spingte, and Bermani Dustar. “PENGEMBANGAN MODEL TAM DALAM MENGUKUR MINAT PENGGUNAAN SPAYLATER : PERAN PERSEPSI RISIKO DAN PENGETAHUAN DIGITAL ( Studi Kasus Pada Mahasiswa Universitas Jambi ),” 2026.</w:t>
      </w:r>
    </w:p>
    <w:p w14:paraId="00C0F38C"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Maulana, Diky Faqih. “Analisis Terhadap Kontrak Ijarah Dalam Praktik Perbankan Syariah.” </w:t>
      </w:r>
      <w:r w:rsidRPr="00910423">
        <w:rPr>
          <w:rFonts w:ascii="Times New Roman" w:hAnsi="Times New Roman" w:cs="Times New Roman"/>
          <w:i/>
          <w:iCs/>
          <w:noProof/>
        </w:rPr>
        <w:t>Muslim Heritage</w:t>
      </w:r>
      <w:r w:rsidRPr="00910423">
        <w:rPr>
          <w:rFonts w:ascii="Times New Roman" w:hAnsi="Times New Roman" w:cs="Times New Roman"/>
          <w:noProof/>
        </w:rPr>
        <w:t xml:space="preserve"> 6, no. 1 (2021). https://doi.org/10.21154/muslimheritage.v6i1.2569.</w:t>
      </w:r>
    </w:p>
    <w:p w14:paraId="054BF796"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Muchtar, Evan Hamzah Lilih Pardilah. “RIBA DALAM PERSPEKTIF FIQIH MUAMALAH” 4, no. 2 (2025): 68–78.</w:t>
      </w:r>
    </w:p>
    <w:p w14:paraId="4E65F209"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Nawal Riska Salsabila</w:t>
      </w:r>
      <w:r w:rsidRPr="00910423">
        <w:rPr>
          <w:rFonts w:ascii="Times New Roman" w:hAnsi="Times New Roman" w:cs="Times New Roman"/>
          <w:noProof/>
          <w:vertAlign w:val="superscript"/>
        </w:rPr>
        <w:t>1</w:t>
      </w:r>
      <w:r w:rsidRPr="00910423">
        <w:rPr>
          <w:rFonts w:ascii="Times New Roman" w:hAnsi="Times New Roman" w:cs="Times New Roman"/>
          <w:noProof/>
        </w:rPr>
        <w:t>, Nurah Andini Rahmani Rizki</w:t>
      </w:r>
      <w:r w:rsidRPr="00910423">
        <w:rPr>
          <w:rFonts w:ascii="Times New Roman" w:hAnsi="Times New Roman" w:cs="Times New Roman"/>
          <w:noProof/>
          <w:vertAlign w:val="superscript"/>
        </w:rPr>
        <w:t>2</w:t>
      </w:r>
      <w:r w:rsidRPr="00910423">
        <w:rPr>
          <w:rFonts w:ascii="Times New Roman" w:hAnsi="Times New Roman" w:cs="Times New Roman"/>
          <w:noProof/>
        </w:rPr>
        <w:t>, Hilmi Ahsan Sutisno</w:t>
      </w:r>
      <w:r w:rsidRPr="00910423">
        <w:rPr>
          <w:rFonts w:ascii="Times New Roman" w:hAnsi="Times New Roman" w:cs="Times New Roman"/>
          <w:noProof/>
          <w:vertAlign w:val="superscript"/>
        </w:rPr>
        <w:t>3</w:t>
      </w:r>
      <w:r w:rsidRPr="00910423">
        <w:rPr>
          <w:rFonts w:ascii="Times New Roman" w:hAnsi="Times New Roman" w:cs="Times New Roman"/>
          <w:noProof/>
        </w:rPr>
        <w:t>, Muhammad Ridlo Assyauqi</w:t>
      </w:r>
      <w:r w:rsidRPr="00910423">
        <w:rPr>
          <w:rFonts w:ascii="Times New Roman" w:hAnsi="Times New Roman" w:cs="Times New Roman"/>
          <w:noProof/>
          <w:vertAlign w:val="superscript"/>
        </w:rPr>
        <w:t>4</w:t>
      </w:r>
      <w:r w:rsidRPr="00910423">
        <w:rPr>
          <w:rFonts w:ascii="Times New Roman" w:hAnsi="Times New Roman" w:cs="Times New Roman"/>
          <w:noProof/>
        </w:rPr>
        <w:t xml:space="preserve">. “Media Riset Bisnis Manajemen Akuntansi PENERAPAN FIQIH MUAMALAH PADA EKONOMI ISLAM.” </w:t>
      </w:r>
      <w:r w:rsidRPr="00910423">
        <w:rPr>
          <w:rFonts w:ascii="Times New Roman" w:hAnsi="Times New Roman" w:cs="Times New Roman"/>
          <w:i/>
          <w:iCs/>
          <w:noProof/>
        </w:rPr>
        <w:t>Media Riset Bisnis Manajemen Akuntansi</w:t>
      </w:r>
      <w:r w:rsidRPr="00910423">
        <w:rPr>
          <w:rFonts w:ascii="Times New Roman" w:hAnsi="Times New Roman" w:cs="Times New Roman"/>
          <w:noProof/>
        </w:rPr>
        <w:t xml:space="preserve"> 1, no. 1 (2025): 50–61.</w:t>
      </w:r>
    </w:p>
    <w:p w14:paraId="38031F9D"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Novendra Bayu, and Aulianisa Sarah Safira. “Buy Now, Pay Later’s Concept and Comparison with Banking Credits in Indonesia: An Inevitabbility in Digital And Technology Era,” 2020, 183–201.</w:t>
      </w:r>
    </w:p>
    <w:p w14:paraId="6AE0AA8A"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lastRenderedPageBreak/>
        <w:t>Nurjanah, Siti. “JRISS : Journal Review of Islamic and Social Studies Analisis Tinjauan Fiqh Muamalah Terhadap Penggunaan Layanan Paylater Pada E-Commerce : Studi Kasus Di Platform Shopee” 1, no. 2 (2026): 1–10. https://doi.org/10.64845/riss.v1i1.</w:t>
      </w:r>
    </w:p>
    <w:p w14:paraId="47FB6E89"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Rahmi. “Sistem Transaksi Shopee Paylater Dalam Perspektif Fikih Muamalat,” 2016, 1–23.</w:t>
      </w:r>
    </w:p>
    <w:p w14:paraId="13CC6819"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Romli, Muhammad. “KONSEP SYARAT SAH AKAD DALAM HUKUM ISLAM DAN SYARAT SAH PERJANJIAN DALAM PASAL 1320 KUH PERDATA.” </w:t>
      </w:r>
      <w:r w:rsidRPr="00910423">
        <w:rPr>
          <w:rFonts w:ascii="Times New Roman" w:hAnsi="Times New Roman" w:cs="Times New Roman"/>
          <w:i/>
          <w:iCs/>
          <w:noProof/>
        </w:rPr>
        <w:t>Tahkim: Jurnal Hukum Ekonomi Syariah UIN Sunan Gunung Djati Bandung</w:t>
      </w:r>
      <w:r w:rsidRPr="00910423">
        <w:rPr>
          <w:rFonts w:ascii="Times New Roman" w:hAnsi="Times New Roman" w:cs="Times New Roman"/>
          <w:noProof/>
        </w:rPr>
        <w:t>, no. 2 (2021): 178.</w:t>
      </w:r>
    </w:p>
    <w:p w14:paraId="23C230E5"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ROSILA. “KONSEP KHIYAR MENURUT MAZHAB ABU HANIFAH DAN MAZHAB IMAM SYAFI’I SERTA REVELANSINYA DENGAN JUAL BELI MASA KINI.” </w:t>
      </w:r>
      <w:r w:rsidRPr="00910423">
        <w:rPr>
          <w:rFonts w:ascii="Times New Roman" w:hAnsi="Times New Roman" w:cs="Times New Roman"/>
          <w:i/>
          <w:iCs/>
          <w:noProof/>
          <w:rtl/>
          <w:lang w:bidi="he-IL"/>
        </w:rPr>
        <w:t>הארץ</w:t>
      </w:r>
      <w:r w:rsidRPr="00910423">
        <w:rPr>
          <w:rFonts w:ascii="Times New Roman" w:hAnsi="Times New Roman" w:cs="Times New Roman"/>
          <w:noProof/>
          <w:rtl/>
          <w:lang w:bidi="he-IL"/>
        </w:rPr>
        <w:t xml:space="preserve"> 2</w:t>
      </w:r>
      <w:r w:rsidRPr="00910423">
        <w:rPr>
          <w:rFonts w:ascii="Times New Roman" w:hAnsi="Times New Roman" w:cs="Times New Roman"/>
          <w:noProof/>
        </w:rPr>
        <w:t>, no. 8.5.2017 (2022): 2003–5.</w:t>
      </w:r>
    </w:p>
    <w:p w14:paraId="6BDA824D"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Siregar, Wina Hasanah. “Transaksi Shopee Paylater Dalam Persfektif Fiqh Muamalah,” 2022.</w:t>
      </w:r>
    </w:p>
    <w:p w14:paraId="38C5BE42"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 xml:space="preserve">Strata, GMGS, and S Nuraini. “Strategi Penyelesaian Masalah Penggunaan Aplikasi Mobile Banking Dalam Pengajuan Kredit Pembiayaan Rumah (Kpr) Di Bri ….” </w:t>
      </w:r>
      <w:r w:rsidRPr="00910423">
        <w:rPr>
          <w:rFonts w:ascii="Times New Roman" w:hAnsi="Times New Roman" w:cs="Times New Roman"/>
          <w:i/>
          <w:iCs/>
          <w:noProof/>
        </w:rPr>
        <w:t>Eprints.Walisongo.Ac.Id</w:t>
      </w:r>
      <w:r w:rsidRPr="00910423">
        <w:rPr>
          <w:rFonts w:ascii="Times New Roman" w:hAnsi="Times New Roman" w:cs="Times New Roman"/>
          <w:noProof/>
        </w:rPr>
        <w:t>, 2021.</w:t>
      </w:r>
    </w:p>
    <w:p w14:paraId="1520AE3D"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Sumarni1, Malika Kesya Aulia2, Amanda Hirmayani3, Herni4, Anggun Ade Fatrisia5, Hasniar. “Analisis Fiqh Muamalah Terhadap Penerapan Akad Musyarakah Mutanaqisah Dalam Pembiayaan Rumah Di Perbankan Syariah” 6, no. 1 (2026): 169–89.</w:t>
      </w:r>
    </w:p>
    <w:p w14:paraId="21C91FD8" w14:textId="77777777" w:rsidR="00910423" w:rsidRPr="00910423" w:rsidRDefault="00910423" w:rsidP="00910423">
      <w:pPr>
        <w:widowControl w:val="0"/>
        <w:autoSpaceDE w:val="0"/>
        <w:autoSpaceDN w:val="0"/>
        <w:adjustRightInd w:val="0"/>
        <w:ind w:left="480" w:hanging="480"/>
        <w:jc w:val="both"/>
        <w:rPr>
          <w:rFonts w:ascii="Times New Roman" w:hAnsi="Times New Roman" w:cs="Times New Roman"/>
          <w:noProof/>
        </w:rPr>
      </w:pPr>
      <w:r w:rsidRPr="00910423">
        <w:rPr>
          <w:rFonts w:ascii="Times New Roman" w:hAnsi="Times New Roman" w:cs="Times New Roman"/>
          <w:noProof/>
        </w:rPr>
        <w:t>Wahid, Abdul. “Risiko Dari Pemanfaatan Layanan Pada Aplikasi E-Commerce Shopee Risiko Dari Pemanfaatan Layanan Pada Aplikasi E-Commerce Shopee,” 2023.</w:t>
      </w:r>
    </w:p>
    <w:p w14:paraId="7561BF8B" w14:textId="148AF90F" w:rsidR="00E07B37" w:rsidRPr="00910423" w:rsidRDefault="00910423" w:rsidP="00910423">
      <w:pPr>
        <w:pBdr>
          <w:top w:val="nil"/>
          <w:left w:val="nil"/>
          <w:bottom w:val="nil"/>
          <w:right w:val="nil"/>
          <w:between w:val="nil"/>
        </w:pBdr>
        <w:jc w:val="both"/>
        <w:rPr>
          <w:rFonts w:asciiTheme="majorBidi" w:eastAsia="Times New Roman" w:hAnsiTheme="majorBidi" w:cstheme="majorBidi"/>
          <w:b/>
        </w:rPr>
      </w:pPr>
      <w:r>
        <w:rPr>
          <w:rFonts w:asciiTheme="majorBidi" w:eastAsia="Times New Roman" w:hAnsiTheme="majorBidi" w:cstheme="majorBidi"/>
          <w:b/>
        </w:rPr>
        <w:fldChar w:fldCharType="end"/>
      </w:r>
    </w:p>
    <w:sectPr w:rsidR="00E07B37" w:rsidRPr="00910423" w:rsidSect="00014A16">
      <w:headerReference w:type="even" r:id="rId11"/>
      <w:headerReference w:type="default" r:id="rId12"/>
      <w:footerReference w:type="default" r:id="rId13"/>
      <w:headerReference w:type="first" r:id="rId14"/>
      <w:pgSz w:w="12240" w:h="15840"/>
      <w:pgMar w:top="1560" w:right="1701" w:bottom="1701" w:left="1701" w:header="0" w:footer="720" w:gutter="0"/>
      <w:pgNumType w:start="3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8C502" w14:textId="77777777" w:rsidR="0086084B" w:rsidRDefault="0086084B">
      <w:r>
        <w:separator/>
      </w:r>
    </w:p>
  </w:endnote>
  <w:endnote w:type="continuationSeparator" w:id="0">
    <w:p w14:paraId="592F0B6E" w14:textId="77777777" w:rsidR="0086084B" w:rsidRDefault="0086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1" w14:textId="4E45B73C" w:rsidR="00246FAC" w:rsidRDefault="0086084B">
    <w:pPr>
      <w:pBdr>
        <w:top w:val="nil"/>
        <w:left w:val="nil"/>
        <w:bottom w:val="nil"/>
        <w:right w:val="nil"/>
        <w:between w:val="nil"/>
      </w:pBdr>
      <w:rPr>
        <w:rFonts w:ascii="Cambria" w:eastAsia="Cambria" w:hAnsi="Cambria" w:cs="Cambria"/>
        <w:i/>
        <w:color w:val="000000"/>
      </w:rPr>
    </w:pPr>
    <w:r>
      <w:pict w14:anchorId="61105F1A">
        <v:rect id="_x0000_i1025" style="width:0;height:1.5pt" o:hralign="center" o:hrstd="t" o:hr="t" fillcolor="#a0a0a0" stroked="f"/>
      </w:pict>
    </w:r>
    <w:r w:rsidR="0016446C">
      <w:rPr>
        <w:rFonts w:ascii="Times New Roman" w:eastAsia="Times New Roman" w:hAnsi="Times New Roman" w:cs="Times New Roman"/>
        <w:color w:val="000000"/>
      </w:rPr>
      <w:fldChar w:fldCharType="begin"/>
    </w:r>
    <w:r w:rsidR="0016446C">
      <w:rPr>
        <w:rFonts w:ascii="Times New Roman" w:eastAsia="Times New Roman" w:hAnsi="Times New Roman" w:cs="Times New Roman"/>
        <w:color w:val="000000"/>
      </w:rPr>
      <w:instrText>PAGE</w:instrText>
    </w:r>
    <w:r w:rsidR="0016446C">
      <w:rPr>
        <w:rFonts w:ascii="Times New Roman" w:eastAsia="Times New Roman" w:hAnsi="Times New Roman" w:cs="Times New Roman"/>
        <w:color w:val="000000"/>
      </w:rPr>
      <w:fldChar w:fldCharType="separate"/>
    </w:r>
    <w:r w:rsidR="00CC2F8F">
      <w:rPr>
        <w:rFonts w:ascii="Times New Roman" w:eastAsia="Times New Roman" w:hAnsi="Times New Roman" w:cs="Times New Roman"/>
        <w:noProof/>
        <w:color w:val="000000"/>
      </w:rPr>
      <w:t>1</w:t>
    </w:r>
    <w:r w:rsidR="0016446C">
      <w:rPr>
        <w:rFonts w:ascii="Times New Roman" w:eastAsia="Times New Roman" w:hAnsi="Times New Roman" w:cs="Times New Roman"/>
        <w:color w:val="000000"/>
      </w:rPr>
      <w:fldChar w:fldCharType="end"/>
    </w:r>
    <w:r w:rsidR="0016446C">
      <w:rPr>
        <w:b/>
        <w:color w:val="000000"/>
      </w:rPr>
      <w:t xml:space="preserve"> | </w:t>
    </w:r>
    <w:r w:rsidR="0016446C">
      <w:rPr>
        <w:rFonts w:ascii="Cambria" w:eastAsia="Cambria" w:hAnsi="Cambria" w:cs="Cambria"/>
        <w:b/>
        <w:i/>
        <w:color w:val="000000"/>
      </w:rPr>
      <w:t xml:space="preserve">A L – </w:t>
    </w:r>
    <w:r w:rsidR="00A32878">
      <w:rPr>
        <w:rFonts w:ascii="Cambria" w:eastAsia="Cambria" w:hAnsi="Cambria" w:cs="Cambria"/>
        <w:b/>
        <w:i/>
        <w:color w:val="000000"/>
      </w:rPr>
      <w:t>HAKIM</w:t>
    </w:r>
    <w:r w:rsidR="0016446C">
      <w:rPr>
        <w:rFonts w:ascii="Cambria" w:eastAsia="Cambria" w:hAnsi="Cambria" w:cs="Cambria"/>
        <w:b/>
        <w:i/>
        <w:color w:val="000000"/>
      </w:rPr>
      <w:t xml:space="preserve">: </w:t>
    </w:r>
    <w:r w:rsidR="0016446C">
      <w:rPr>
        <w:rFonts w:ascii="Cambria" w:eastAsia="Cambria" w:hAnsi="Cambria" w:cs="Cambria"/>
        <w:i/>
        <w:color w:val="000000"/>
      </w:rPr>
      <w:t xml:space="preserve">J U R N A L H U K U M I S L A M, Vol. </w:t>
    </w:r>
    <w:r w:rsidR="00A32878">
      <w:rPr>
        <w:rFonts w:ascii="Cambria" w:eastAsia="Cambria" w:hAnsi="Cambria" w:cs="Cambria"/>
        <w:i/>
        <w:color w:val="000000"/>
      </w:rPr>
      <w:t>6</w:t>
    </w:r>
    <w:r w:rsidR="0016446C">
      <w:rPr>
        <w:rFonts w:ascii="Cambria" w:eastAsia="Cambria" w:hAnsi="Cambria" w:cs="Cambria"/>
        <w:i/>
        <w:color w:val="000000"/>
      </w:rPr>
      <w:t xml:space="preserve"> No.</w:t>
    </w:r>
    <w:r w:rsidR="00BF7B13">
      <w:rPr>
        <w:rFonts w:ascii="Cambria" w:eastAsia="Cambria" w:hAnsi="Cambria" w:cs="Cambria"/>
        <w:i/>
        <w:color w:val="000000"/>
      </w:rPr>
      <w:t xml:space="preserve"> </w:t>
    </w:r>
    <w:r w:rsidR="00A32878">
      <w:rPr>
        <w:rFonts w:ascii="Cambria" w:eastAsia="Cambria" w:hAnsi="Cambria" w:cs="Cambria"/>
        <w:i/>
        <w:color w:val="000000"/>
      </w:rPr>
      <w:t>1</w:t>
    </w:r>
    <w:r w:rsidR="00BF7B13">
      <w:rPr>
        <w:rFonts w:ascii="Cambria" w:eastAsia="Cambria" w:hAnsi="Cambria" w:cs="Cambria"/>
        <w:i/>
        <w:color w:val="000000"/>
      </w:rPr>
      <w:t>.</w:t>
    </w:r>
    <w:r w:rsidR="0016446C">
      <w:rPr>
        <w:rFonts w:ascii="Cambria" w:eastAsia="Cambria" w:hAnsi="Cambria" w:cs="Cambria"/>
        <w:i/>
        <w:color w:val="000000"/>
      </w:rPr>
      <w:t xml:space="preserve"> </w:t>
    </w:r>
    <w:r w:rsidR="00BF7B13">
      <w:rPr>
        <w:rFonts w:ascii="Cambria" w:eastAsia="Cambria" w:hAnsi="Cambria" w:cs="Cambria"/>
        <w:i/>
        <w:color w:val="000000"/>
      </w:rPr>
      <w:t>2</w:t>
    </w:r>
    <w:r w:rsidR="00957D0D">
      <w:rPr>
        <w:rFonts w:ascii="Cambria" w:eastAsia="Cambria" w:hAnsi="Cambria" w:cs="Cambria"/>
        <w:i/>
        <w:color w:val="000000"/>
      </w:rPr>
      <w:t>0</w:t>
    </w:r>
    <w:r w:rsidR="00BF7B13">
      <w:rPr>
        <w:rFonts w:ascii="Cambria" w:eastAsia="Cambria" w:hAnsi="Cambria" w:cs="Cambria"/>
        <w:i/>
        <w:color w:val="000000"/>
      </w:rPr>
      <w:t xml:space="preserve"> </w:t>
    </w:r>
    <w:r w:rsidR="00957D0D">
      <w:rPr>
        <w:rFonts w:ascii="Cambria" w:eastAsia="Cambria" w:hAnsi="Cambria" w:cs="Cambria"/>
        <w:i/>
        <w:color w:val="000000"/>
      </w:rPr>
      <w:t>JUNI</w:t>
    </w:r>
    <w:r w:rsidR="0016446C">
      <w:rPr>
        <w:rFonts w:ascii="Cambria" w:eastAsia="Cambria" w:hAnsi="Cambria" w:cs="Cambria"/>
        <w:i/>
        <w:color w:val="000000"/>
      </w:rPr>
      <w:t xml:space="preserve"> 202</w:t>
    </w:r>
    <w:r w:rsidR="00A32878">
      <w:rPr>
        <w:rFonts w:ascii="Cambria" w:eastAsia="Cambria" w:hAnsi="Cambria" w:cs="Cambria"/>
        <w:i/>
        <w:color w:val="000000"/>
      </w:rPr>
      <w:t>6</w:t>
    </w:r>
  </w:p>
  <w:p w14:paraId="000000F2" w14:textId="77777777" w:rsidR="00246FAC" w:rsidRDefault="00246FAC">
    <w:pPr>
      <w:pBdr>
        <w:top w:val="nil"/>
        <w:left w:val="nil"/>
        <w:bottom w:val="nil"/>
        <w:right w:val="nil"/>
        <w:between w:val="nil"/>
      </w:pBdr>
      <w:rPr>
        <w:rFonts w:ascii="Cambria" w:eastAsia="Cambria" w:hAnsi="Cambria" w:cs="Cambria"/>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0837" w14:textId="77777777" w:rsidR="0086084B" w:rsidRDefault="0086084B">
      <w:r>
        <w:separator/>
      </w:r>
    </w:p>
  </w:footnote>
  <w:footnote w:type="continuationSeparator" w:id="0">
    <w:p w14:paraId="0B195ACD" w14:textId="77777777" w:rsidR="0086084B" w:rsidRDefault="0086084B">
      <w:r>
        <w:continuationSeparator/>
      </w:r>
    </w:p>
  </w:footnote>
  <w:footnote w:id="1">
    <w:p w14:paraId="0E4F7585" w14:textId="4AB01C18"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{"citationItems":[{"id":"ITEM-1","itemData":{"abstract":"Technology has become an integral part of human life, aiming to enhance efficiency and effectiveness. Modern businesses also operate within a digital environment that connects individuals and organizations. The digital world is a global phenomenon, fully driven and supported by new technologies. Digitally and fundamentally, the millennial generation must be able to utilize digital technology, have the tools and infrastructure to leverage it, and effectively use social media as a marketing tool for their companies.The approach taken in composing this article involves carefully gathering information from reputable national publications and employing a qualitative research approach. The purpose of this analysis is to identify the challenges and opportunities arising from the rapid innovation in ICT and to explore how future developments are likely to shape global society. The main challenges include the significant digital divide between developed and developing regions, concerns over data security and privacy, and the need to strengthen the workforce’s readiness for digital transformation.On the other hand, ICT advancements present substantial opportunities for the future. Technologies like artificial intelligence (AI), the Internet of Things (IoT), and blockchain enable the creation of new innovations, accelerate digital transformation processes, and enhance operational efficiency across various industries. Moreover, these technologies have great potential to support the growth of the digital economy, create new job opportunities, and improve people’s quality of life.","author":[{"dropping-particle":"","family":"Br. Sinulingga","given":"Sadepa Putri","non-dropping-particle":"","parse-names":false,"suffix":""}],"container-title":"Jurnal Ilmiah Ekonomi dan Manajemen","id":"ITEM-1","issue":"12","issued":{"date-parts":[["2024"]]},"page":"25-35","title":"Analisis Tantangan dan Peluang Dalam Perkembangan Teknologi Informasi dan Komunikasi di Era Digital : Perspektif Masa Depan","type":"article-journal","volume":"2"},"uris":["http://www.mendeley.com/documents/?uuid=a18885b4-ba8e-4e1a-8a0a-5999b980ea0a","http://www.mendeley.com/documents/?uuid=ce90bd1c-4415-4283-b0df-913c66d11b2a"]}],"mendeley":{"formattedCitation":"Sadepa Putri Br. Sinulingga, “Analisis Tantangan Dan Peluang Dalam Perkembangan Teknologi Informasi Dan Komunikasi Di Era Digital : Perspektif Masa Depan,” &lt;i&gt;Jurnal Ilmiah Ekonomi Dan Manajemen&lt;/i&gt; 2, no. 12 (2024): 25–35.","plainTextFormattedCitation":"Sadepa Putri Br. Sinulingga, “Analisis Tantangan Dan Peluang Dalam Perkembangan Teknologi Informasi Dan Komunikasi Di Era Digital : Perspektif Masa Depan,” Jurnal Ilmiah Ekonomi Dan Manajemen 2, no. 12 (2024): 25–35.","previouslyFormattedCitation":"Sadepa Putri Br. Sinulingga, “Analisis Tantangan Dan Peluang Dalam Perkembangan Teknologi Informasi Dan Komunikasi Di Era Digital : Perspektif Masa Depan,” &lt;i&gt;Jurnal Ilmiah Ekonomi Dan Manajemen&lt;/i&gt; 2, no. 12 (2024): 25–35."},"properties":{"noteIndex":1},"schema":"https://github.com/citation-style-language/schema/raw/master/csl-citation.json"}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Sadepa Putri Br. Sinulingga, “Analisis Tantangan Dan Peluang Dalam Perkembangan Teknologi Informasi Dan Komunikasi Di Era Digital : Perspektif Masa Depan,” </w:t>
      </w:r>
      <w:r w:rsidRPr="00AE791F">
        <w:rPr>
          <w:rFonts w:asciiTheme="majorBidi" w:hAnsiTheme="majorBidi" w:cstheme="majorBidi"/>
          <w:i/>
          <w:noProof/>
        </w:rPr>
        <w:t>Jurnal Ilmiah Ekonomi Dan Manajemen</w:t>
      </w:r>
      <w:r w:rsidRPr="00AE791F">
        <w:rPr>
          <w:rFonts w:asciiTheme="majorBidi" w:hAnsiTheme="majorBidi" w:cstheme="majorBidi"/>
          <w:noProof/>
        </w:rPr>
        <w:t xml:space="preserve"> 2, no. 12 (2024): 25–35.</w:t>
      </w:r>
      <w:r w:rsidRPr="00AE791F">
        <w:rPr>
          <w:rFonts w:asciiTheme="majorBidi" w:hAnsiTheme="majorBidi" w:cstheme="majorBidi"/>
        </w:rPr>
        <w:fldChar w:fldCharType="end"/>
      </w:r>
    </w:p>
  </w:footnote>
  <w:footnote w:id="2">
    <w:p w14:paraId="195C26D7" w14:textId="0BC7181C"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{"citationItems":[{"id":"ITEM-1","itemData":{"abstract":"KONSEP DAN PERBANDINGAN BUY NOW, PAY LATER DENGAN KREDIT PERBANKAN DI INDONESIA: SEBUAH KENISCAYAAN DI ERA DIGITAL DAN TEKNOLOGI Bayu Novendra Abstrak juga Buy Now, Pay Later diimbangi dari mekanisme Kata Kunci: kredit perbankan Abstract Keywords:","author":[{"dropping-particle":"","family":"Novendra Bayu","given":"","non-dropping-particle":"","parse-names":false,"suffix":""},{"dropping-particle":"","family":"Aulianisa Sarah Safira","given":"","non-dropping-particle":"","parse-names":false,"suffix":""}],"id":"ITEM-1","issued":{"date-parts":[["2020"]]},"page":"183-201","title":"Buy Now, Pay Later's Concept and Comparison with Banking Credits in Indonesia: An Inevitabbility in Digital And Technology Era","type":"article-journal"},"uris":["http://www.mendeley.com/documents/?uuid=04daac97-5fea-4a1f-bdfd-dcfebb8d78ac","http://www.mendeley.com/documents/?uuid=022cbbb5-a7fa-4991-a480-157bfeee501b"]}],"mendeley":{"formattedCitation":"Novendra Bayu and Aulianisa Sarah Safira, “Buy Now, Pay Later’s Concept and Comparison with Banking Credits in Indonesia: An Inevitabbility in Digital And Technology Era,” 2020, 183–201.","plainTextFormattedCitation":"Novendra Bayu and Aulianisa Sarah Safira, “Buy Now, Pay Later’s Concept and Comparison with Banking Credits in Indonesia: An Inevitabbility in Digital And Technology Era,” 2020, 183–201.","previouslyFormattedCitation":"Novendra Bayu and Aulianisa Sarah Safira, “Buy Now, Pay Later’s Concept and Comparison with Banking Credits in Indonesia: An Inevitabbility in Digital And Technology Era,” 2020, 183–201."},"properties":{"noteIndex":2},"schema":"https://github.com/citation-style-language/schema/raw/master/csl-citation.json"}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Novendra Bayu and Aulianisa Sarah Safira, “Buy Now, Pay Later’s Concept and Comparison with Banking Credits in Indonesia: An Inevitabbility in Digital And Technology Era,” 2020, 183–201.</w:t>
      </w:r>
      <w:r w:rsidRPr="00AE791F">
        <w:rPr>
          <w:rFonts w:asciiTheme="majorBidi" w:hAnsiTheme="majorBidi" w:cstheme="majorBidi"/>
        </w:rPr>
        <w:fldChar w:fldCharType="end"/>
      </w:r>
    </w:p>
  </w:footnote>
  <w:footnote w:id="3">
    <w:p w14:paraId="7F4AD06E" w14:textId="6A7770C5"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{"citationItems":[{"id":"ITEM-1","itemData":{"author":[{"dropping-particle":"","family":"Juli","given":"Volume Nomor","non-dropping-particle":"","parse-names":false,"suffix":""},{"dropping-particle":"","family":"Anugraheni","given":"Bunga Pamela","non-dropping-particle":"","parse-names":false,"suffix":""}],"container-title":"Maslahah: Jurnal Manajemen dan Ekonomi Syaria","id":"ITEM-1","issued":{"date-parts":[["2025"]]},"title":"Keabsahan Transaksi Spaylater pada Aplikasi Shopee dalam Jual-Beli Menurut Hukum Ekonomi Syariah yang mempermudah transaksi jual-beli secara daring . Salah satu inovasi tersebut adalah lembaga seperti Dewan Syariah Nasional - Majelis Ulama Indonesia ( DSN","type":"article-journal"},"uris":["http://www.mendeley.com/documents/?uuid=0f603c66-9f25-49f9-9856-b802bb166904","http://www.mendeley.com/documents/?uuid=31793e9f-164c-4876-aa30-745a6190bcb0"]}],"mendeley":{"formattedCitation":"Volume Nomor Juli and Bunga Pamela Anugraheni, “Keabsahan Transaksi Spaylater Pada Aplikasi Shopee Dalam Jual-Beli Menurut Hukum Ekonomi Syariah Yang Mempermudah Transaksi Jual-Beli Secara Daring . Salah Satu Inovasi Tersebut Adalah Lembaga Seperti Dewan Syariah Nasional - Majelis Ulama Indonesia ( DSN,” &lt;i&gt;Maslahah: Jurnal Manajemen Dan Ekonomi Syaria&lt;/i&gt;, 2025.","plainTextFormattedCitation":"Volume Nomor Juli and Bunga Pamela Anugraheni, “Keabsahan Transaksi Spaylater Pada Aplikasi Shopee Dalam Jual-Beli Menurut Hukum Ekonomi Syariah Yang Mempermudah Transaksi Jual-Beli Secara Daring . Salah Satu Inovasi Tersebut Adalah Lembaga Seperti Dewan Syariah Nasional - Majelis Ulama Indonesia ( DSN,” Maslahah: Jurnal Manajemen Dan Ekonomi Syaria, 2025.","previouslyFormattedCitation":"Volume Nomor Juli and Bunga Pamela Anugraheni, “Keabsahan Transaksi Spaylater Pada Aplikasi Shopee Dalam Jual-Beli Menurut Hukum Ekonomi Syariah Yang Mempermudah Transaksi Jual-Beli Secara Daring . Salah Satu Inovasi Tersebut Adalah Lembaga Seperti Dewan Syariah Nasional - Majelis Ulama Indonesia ( DSN,” &lt;i&gt;Maslahah: Jurnal Manajemen Dan Ekonomi Syaria&lt;/i&gt;, 2025."},"properties":{"noteIndex":3},"schema":"https://github.com/citation-style-language/schema/raw/master/csl-citation.json"}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Volume Nomor Juli and Bunga Pamela Anugraheni, “Keabsahan Transaksi Spaylater Pada Aplikasi Shopee Dalam Jual-Beli Menurut Hukum Ekonomi Syariah Yang Mempermudah Transaksi Jual-Beli Secara Daring . Salah Satu Inovasi Tersebut Adalah Lembaga Seperti Dewan Syariah Nasional - Majelis Ulama Indonesia ( DSN,” </w:t>
      </w:r>
      <w:r w:rsidRPr="00AE791F">
        <w:rPr>
          <w:rFonts w:asciiTheme="majorBidi" w:hAnsiTheme="majorBidi" w:cstheme="majorBidi"/>
          <w:i/>
          <w:noProof/>
        </w:rPr>
        <w:t>Maslahah: Jurnal Manajemen Dan Ekonomi Syaria</w:t>
      </w:r>
      <w:r w:rsidRPr="00AE791F">
        <w:rPr>
          <w:rFonts w:asciiTheme="majorBidi" w:hAnsiTheme="majorBidi" w:cstheme="majorBidi"/>
          <w:noProof/>
        </w:rPr>
        <w:t>, 2025.</w:t>
      </w:r>
      <w:r w:rsidRPr="00AE791F">
        <w:rPr>
          <w:rFonts w:asciiTheme="majorBidi" w:hAnsiTheme="majorBidi" w:cstheme="majorBidi"/>
        </w:rPr>
        <w:fldChar w:fldCharType="end"/>
      </w:r>
    </w:p>
  </w:footnote>
  <w:footnote w:id="4">
    <w:p w14:paraId="742B135A" w14:textId="44F827D8"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DOI":"10.64845/riss.v1i1","author":[{"dropping-particle":"","family":"Nurjanah","given":"Siti","non-dropping-particle":"","parse-names":false,"suffix":""}],"id":"ITEM-1","issue":"2","issued":{"date-parts":[["2026"]]},"page":"1-10","title":"JRISS : Journal Review of Islamic and Social Studies Analisis Tinjauan Fiqh Muamalah Terhadap Penggunaan Layanan Paylater Pada E-Commerce : Studi Kasus Di Platform Shopee","type":"article-journal","volume":"1"},"uris":["http://www.mendeley.com/documents/?uuid=3ffb465a-916d-4dfb-8ac5-ee497a8fb9d6","http://www.mendeley.com/documents/?uuid=23702936-fdc8-4e66-a02e-fe5ed761796b"]}],"mendeley":{"formattedCitation":"Siti Nurjanah, “JRISS : Journal Review of Islamic and Social Studies Analisis Tinjauan Fiqh Muamalah Terhadap Penggunaan Layanan Paylater Pada E-Commerce : Studi Kasus Di Platform Shopee” 1, no. 2 (2026): 1–10, https://doi.org/10.64845/riss.v1i1.","plainTextFormattedCitation":"Siti Nurjanah, “JRISS : Journal Review of Islamic and Social Studies Analisis Tinjauan Fiqh Muamalah Terhadap Penggunaan Layanan Paylater Pada E-Commerce : Studi Kasus Di Platform Shopee” 1, no. 2 (2026): 1–10, https://doi.org/10.64845/riss.v1i1.","previouslyFormattedCitation":"Siti Nurjanah, “JRISS : Journal Review of Islamic and Social Studies Analisis Tinjauan Fiqh Muamalah Terhadap Penggunaan Layanan Paylater Pada E-Commerce : Studi Kasus Di Platform Shopee” 1, no. 2 (2026): 1–10, https://doi.org/10.64845/riss.v1i1."},"properties":{"noteIndex":4},"schema":"https://github.com/citation-style-language/schema/raw/master/csl-citation.json"}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Siti Nurjanah, “JRISS : Journal Review of Islamic and Social Studies Analisis Tinjauan Fiqh Muamalah Terhadap Penggunaan Layanan Paylater Pada E-Commerce : Studi Kasus Di Platform Shopee” 1, no. 2 (2026): 1–10, https://doi.org/10.64845/riss.v1i1.</w:t>
      </w:r>
      <w:r w:rsidRPr="00AE791F">
        <w:rPr>
          <w:rFonts w:asciiTheme="majorBidi" w:hAnsiTheme="majorBidi" w:cstheme="majorBidi"/>
        </w:rPr>
        <w:fldChar w:fldCharType="end"/>
      </w:r>
    </w:p>
  </w:footnote>
  <w:footnote w:id="5">
    <w:p w14:paraId="33926C97" w14:textId="2818C9DE"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{"citationItems":[{"id":"ITEM-1","itemData":{"author":[{"dropping-particle":"","family":"Sumarni1, Malika Kesya Aulia2, Amanda Hirmayani3, Herni4, Anggun Ade Fatrisia5","given":"Hasniar","non-dropping-particle":"","parse-names":false,"suffix":""}],"id":"ITEM-1","issue":"1","issued":{"date-parts":[["2026"]]},"page":"169-189","title":"Analisis fiqh muamalah terhadap penerapan akad musyarakah mutanaqisah dalam pembiayaan rumah di perbankan syariah","type":"article-journal","volume":"6"},"uris":["http://www.mendeley.com/documents/?uuid=d5bfd897-406f-49b0-ac4b-4721662f8967","http://www.mendeley.com/documents/?uuid=73d4e47b-61bc-4b5b-b8aa-606bc1a26aa3"]}],"mendeley":{"formattedCitation":"Hasniar Sumarni1, Malika Kesya Aulia2, Amanda Hirmayani3, Herni4, Anggun Ade Fatrisia5, “Analisis Fiqh Muamalah Terhadap Penerapan Akad Musyarakah Mutanaqisah Dalam Pembiayaan Rumah Di Perbankan Syariah” 6, no. 1 (2026): 169–89.","plainTextFormattedCitation":"Hasniar Sumarni1, Malika Kesya Aulia2, Amanda Hirmayani3, Herni4, Anggun Ade Fatrisia5, “Analisis Fiqh Muamalah Terhadap Penerapan Akad Musyarakah Mutanaqisah Dalam Pembiayaan Rumah Di Perbankan Syariah” 6, no. 1 (2026): 169–89.","previouslyFormattedCitation":"Hasniar Sumarni1, Malika Kesya Aulia2, Amanda Hirmayani3, Herni4, Anggun Ade Fatrisia5, “Analisis Fiqh Muamalah Terhadap Penerapan Akad Musyarakah Mutanaqisah Dalam Pembiayaan Rumah Di Perbankan Syariah” 6, no. 1 (2026): 169–89."},"properties":{"noteIndex":5},"schema":"https://github.com/citation-style-language/schema/raw/master/csl-citation.json"}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Hasniar Sumarni1, Malika Kesya Aulia2, Amanda Hirmayani3, Herni4, Anggun Ade Fatrisia5, “Analisis Fiqh Muamalah Terhadap Penerapan Akad Musyarakah Mutanaqisah Dalam Pembiayaan Rumah Di Perbankan Syariah” 6, no. 1 (2026): 169–89.</w:t>
      </w:r>
      <w:r w:rsidRPr="00AE791F">
        <w:rPr>
          <w:rFonts w:asciiTheme="majorBidi" w:hAnsiTheme="majorBidi" w:cstheme="majorBidi"/>
        </w:rPr>
        <w:fldChar w:fldCharType="end"/>
      </w:r>
    </w:p>
  </w:footnote>
  <w:footnote w:id="6">
    <w:p w14:paraId="135CB14D" w14:textId="5EADD1AB"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{"citationItems":[{"id":"ITEM-1","itemData":{"author":[{"dropping-particle":"","family":"Amtricia Ananda","given":"Ach. Yasin","non-dropping-particle":"","parse-names":false,"suffix":""}],"container-title":"Jurnal Ekonomika dan Bisnis Islam","id":"ITEM-1","issued":{"date-parts":[["2022"]]},"page":"131-144","title":"Analisis Hukum Islam Terhadap Pinjaman Uang Elektronik","type":"article-journal","volume":"Volume 5 N"},"uris":["http://www.mendeley.com/documents/?uuid=5353708e-cc7c-4fa7-bdbd-5ce82fbf05c3","http://www.mendeley.com/documents/?uuid=3bb44005-51ab-417a-a72c-788f5ac013ab"]}],"mendeley":{"formattedCitation":"Ach. Yasin Amtricia Ananda, “Analisis Hukum Islam Terhadap Pinjaman Uang Elektronik,” &lt;i&gt;Jurnal Ekonomika Dan Bisnis Islam&lt;/i&gt; Volume 5 N (2022): 131–44.","plainTextFormattedCitation":"Ach. Yasin Amtricia Ananda, “Analisis Hukum Islam Terhadap Pinjaman Uang Elektronik,” Jurnal Ekonomika Dan Bisnis Islam Volume 5 N (2022): 131–44.","previouslyFormattedCitation":"Ach. Yasin Amtricia Ananda, “Analisis Hukum Islam Terhadap Pinjaman Uang Elektronik,” &lt;i&gt;Jurnal Ekonomika Dan Bisnis Islam&lt;/i&gt; Volume 5 N (2022): 131–44."},"properties":{"noteIndex":6},"schema":"https://github.com/citation-style-language/schema/raw/master/csl-citation.json"}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Ach. Yasin Amtricia Ananda, “Analisis Hukum Islam Terhadap Pinjaman Uang Elektronik,” </w:t>
      </w:r>
      <w:r w:rsidRPr="00AE791F">
        <w:rPr>
          <w:rFonts w:asciiTheme="majorBidi" w:hAnsiTheme="majorBidi" w:cstheme="majorBidi"/>
          <w:i/>
          <w:noProof/>
        </w:rPr>
        <w:t>Jurnal Ekonomika Dan Bisnis Islam</w:t>
      </w:r>
      <w:r w:rsidRPr="00AE791F">
        <w:rPr>
          <w:rFonts w:asciiTheme="majorBidi" w:hAnsiTheme="majorBidi" w:cstheme="majorBidi"/>
          <w:noProof/>
        </w:rPr>
        <w:t xml:space="preserve"> Volume 5 N (2022): 131–44.</w:t>
      </w:r>
      <w:r w:rsidRPr="00AE791F">
        <w:rPr>
          <w:rFonts w:asciiTheme="majorBidi" w:hAnsiTheme="majorBidi" w:cstheme="majorBidi"/>
        </w:rPr>
        <w:fldChar w:fldCharType="end"/>
      </w:r>
    </w:p>
  </w:footnote>
  <w:footnote w:id="7">
    <w:p w14:paraId="4504A056" w14:textId="0F9BD3F3"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{"citationItems":[{"id":"ITEM-1","itemData":{"author":[{"dropping-particle":"","family":"Wahid","given":"Abdul","non-dropping-particle":"","parse-names":false,"suffix":""}],"id":"ITEM-1","issued":{"date-parts":[["2023"]]},"title":"Risiko Dari Pemanfaatan Layanan Pada Aplikasi E-Commerce Shopee Risiko Dari Pemanfaatan Layanan Pada Aplikasi E-Commerce Shopee","type":"article-journal"},"uris":["http://www.mendeley.com/documents/?uuid=033478d8-8636-4e77-8816-d2b1d006a55c","http://www.mendeley.com/documents/?uuid=5205570a-4f85-496e-a9f3-e33dca34998e"]}],"mendeley":{"formattedCitation":"Abdul Wahid, “Risiko Dari Pemanfaatan Layanan Pada Aplikasi E-Commerce Shopee Risiko Dari Pemanfaatan Layanan Pada Aplikasi E-Commerce Shopee,” 2023.","plainTextFormattedCitation":"Abdul Wahid, “Risiko Dari Pemanfaatan Layanan Pada Aplikasi E-Commerce Shopee Risiko Dari Pemanfaatan Layanan Pada Aplikasi E-Commerce Shopee,” 2023.","previouslyFormattedCitation":"Abdul Wahid, “Risiko Dari Pemanfaatan Layanan Pada Aplikasi E-Commerce Shopee Risiko Dari Pemanfaatan Layanan Pada Aplikasi E-Commerce Shopee,” 2023."},"properties":{"noteIndex":7},"schema":"https://github.com/citation-style-language/schema/raw/master/csl-citation.json"}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Abdul Wahid, “Risiko Dari Pemanfaatan Layanan Pada Aplikasi E-Commerce Shopee Risiko Dari Pemanfaatan Layanan Pada Aplikasi E-Commerce Shopee,” 2023.</w:t>
      </w:r>
      <w:r w:rsidRPr="00AE791F">
        <w:rPr>
          <w:rFonts w:asciiTheme="majorBidi" w:hAnsiTheme="majorBidi" w:cstheme="majorBidi"/>
        </w:rPr>
        <w:fldChar w:fldCharType="end"/>
      </w:r>
    </w:p>
  </w:footnote>
  <w:footnote w:id="8">
    <w:p w14:paraId="5D87D344" w14:textId="1620E88C"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{"citationItems":[{"id":"ITEM-1","itemData":{"abstract":"… (ex BRI Syariah) dan bagaiamana strategi penyelesaian masalah penggunaan aplikasi mobile banking di BSI (ex BRI Syariah). … Hasil penelitian ini dapat disimpulkan bahwa strategi …","author":[{"dropping-particle":"","family":"Strata","given":"GMGS","non-dropping-particle":"","parse-names":false,"suffix":""},{"dropping-particle":"","family":"Nuraini","given":"S","non-dropping-particle":"","parse-names":false,"suffix":""}],"container-title":"Eprints.Walisongo.Ac.Id","id":"ITEM-1","issued":{"date-parts":[["2021"]]},"title":"Strategi Penyelesaian Masalah Penggunaan Aplikasi Mobile Banking Dalam Pengajuan Kredit Pembiayaan Rumah (Kpr) Di Bri …","type":"article-journal"},"uris":["http://www.mendeley.com/documents/?uuid=c8f24a7c-72c7-4e55-86a9-c3785d745c11","http://www.mendeley.com/documents/?uuid=6fae57a6-6f39-4503-ac7a-983e8e9ad443"]}],"mendeley":{"formattedCitation":"GMGS Strata and S Nuraini, “Strategi Penyelesaian Masalah Penggunaan Aplikasi Mobile Banking Dalam Pengajuan Kredit Pembiayaan Rumah (Kpr) Di Bri …,” &lt;i&gt;Eprints.Walisongo.Ac.Id&lt;/i&gt;, 2021.","plainTextFormattedCitation":"GMGS Strata and S Nuraini, “Strategi Penyelesaian Masalah Penggunaan Aplikasi Mobile Banking Dalam Pengajuan Kredit Pembiayaan Rumah (Kpr) Di Bri …,” Eprints.Walisongo.Ac.Id, 2021.","previouslyFormattedCitation":"GMGS Strata and S Nuraini, “Strategi Penyelesaian Masalah Penggunaan Aplikasi Mobile Banking Dalam Pengajuan Kredit Pembiayaan Rumah (Kpr) Di Bri …,” &lt;i&gt;Eprints.Walisongo.Ac.Id&lt;/i&gt;, 2021."},"properties":{"noteIndex":8},"schema":"https://github.com/citation-style-language/schema/raw/master/csl-citation.json"}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GMGS Strata and S Nuraini, “Strategi Penyelesaian Masalah Penggunaan Aplikasi Mobile Banking Dalam Pengajuan Kredit Pembiayaan Rumah (Kpr) Di Bri …,” </w:t>
      </w:r>
      <w:r w:rsidRPr="00AE791F">
        <w:rPr>
          <w:rFonts w:asciiTheme="majorBidi" w:hAnsiTheme="majorBidi" w:cstheme="majorBidi"/>
          <w:i/>
          <w:noProof/>
        </w:rPr>
        <w:t>Eprints.Walisongo.Ac.Id</w:t>
      </w:r>
      <w:r w:rsidRPr="00AE791F">
        <w:rPr>
          <w:rFonts w:asciiTheme="majorBidi" w:hAnsiTheme="majorBidi" w:cstheme="majorBidi"/>
          <w:noProof/>
        </w:rPr>
        <w:t>, 2021.</w:t>
      </w:r>
      <w:r w:rsidRPr="00AE791F">
        <w:rPr>
          <w:rFonts w:asciiTheme="majorBidi" w:hAnsiTheme="majorBidi" w:cstheme="majorBidi"/>
        </w:rPr>
        <w:fldChar w:fldCharType="end"/>
      </w:r>
    </w:p>
  </w:footnote>
  <w:footnote w:id="9">
    <w:p w14:paraId="3EC0B13E" w14:textId="39941176"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Malthawibi","given":"Spingte","non-dropping-particle":"","parse-names":false,"suffix":""},{"dropping-particle":"","family":"Dustar","given":"Bermani","non-dropping-particle":"","parse-names":false,"suffix":""}],"id":"ITEM-1","issued":{"date-parts":[["2026"]]},"title":"PENGEMBANGAN MODEL TAM DALAM MENGUKUR MINAT PENGGUNAAN SPAYLATER : PERAN PERSEPSI RISIKO DAN PENGETAHUAN DIGITAL ( Studi Kasus Pada Mahasiswa Universitas Jambi )","type":"article-journal"},"uris":["http://www.mendeley.com/documents/?uuid=7c7cadc1-39ac-4bf2-a80b-9ae09339807d","http://www.mendeley.com/documents/?uuid=127cc60b-3d3f-45ce-b76a-e7772a5055ef"]}],"mendeley":{"formattedCitation":"Spingte Malthawibi and Bermani Dustar, “PENGEMBANGAN MODEL TAM DALAM MENGUKUR MINAT PENGGUNAAN SPAYLATER : PERAN PERSEPSI RISIKO DAN PENGETAHUAN DIGITAL ( Studi Kasus Pada Mahasiswa Universitas Jambi ),” 2026.","plainTextFormattedCitation":"Spingte Malthawibi and Bermani Dustar, “PENGEMBANGAN MODEL TAM DALAM MENGUKUR MINAT PENGGUNAAN SPAYLATER : PERAN PERSEPSI RISIKO DAN PENGETAHUAN DIGITAL ( Studi Kasus Pada Mahasiswa Universitas Jambi ),” 2026.","previouslyFormattedCitation":"Spingte Malthawibi and Bermani Dustar, “PENGEMBANGAN MODEL TAM DALAM MENGUKUR MINAT PENGGUNAAN SPAYLATER : PERAN PERSEPSI RISIKO DAN PENGETAHUAN DIGITAL ( Studi Kasus Pada Mahasiswa Universitas Jambi ),” 2026."},"properties":{"noteIndex":9},"schema":"https://github.com/citation-style-language/schema/raw/master/csl-citation.json"}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Spingte Malthawibi and Bermani Dustar, “PENGEMBANGAN MODEL TAM DALAM MENGUKUR MINAT PENGGUNAAN SPAYLATER : PERAN PERSEPSI RISIKO DAN PENGETAHUAN DIGITAL ( Studi Kasus Pada Mahasiswa Universitas Jambi ),” 2026.</w:t>
      </w:r>
      <w:r w:rsidRPr="00AE791F">
        <w:rPr>
          <w:rFonts w:asciiTheme="majorBidi" w:hAnsiTheme="majorBidi" w:cstheme="majorBidi"/>
        </w:rPr>
        <w:fldChar w:fldCharType="end"/>
      </w:r>
    </w:p>
  </w:footnote>
  <w:footnote w:id="10">
    <w:p w14:paraId="015C73B0" w14:textId="1DED6552"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{"citationItems":[{"id":"ITEM-1","itemData":{"author":[{"dropping-particle":"","family":"Siregar","given":"Wina Hasanah","non-dropping-particle":"","parse-names":false,"suffix":""}],"id":"ITEM-1","issued":{"date-parts":[["2022"]]},"title":"Transaksi Shopee Paylater Dalam Persfektif Fiqh Muamalah","type":"article-journal"},"uris":["http://www.mendeley.com/documents/?uuid=5f3f2e38-b32d-4770-89aa-baf222ba8b09","http://www.mendeley.com/documents/?uuid=96363dba-bf53-4c5c-b530-554de893fc06"]}],"mendeley":{"formattedCitation":"Wina Hasanah Siregar, “Transaksi Shopee Paylater Dalam Persfektif Fiqh Muamalah,” 2022.","plainTextFormattedCitation":"Wina Hasanah Siregar, “Transaksi Shopee Paylater Dalam Persfektif Fiqh Muamalah,” 2022.","previouslyFormattedCitation":"Wina Hasanah Siregar, “Transaksi Shopee Paylater Dalam Persfektif Fiqh Muamalah,” 2022."},"properties":{"noteIndex":10},"schema":"https://github.com/citation-style-language/schema/raw/master/csl-citation.json"}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Wina Hasanah Siregar, “Transaksi Shopee Paylater Dalam Persfektif Fiqh Muamalah,” 2022.</w:t>
      </w:r>
      <w:r w:rsidRPr="00AE791F">
        <w:rPr>
          <w:rFonts w:asciiTheme="majorBidi" w:hAnsiTheme="majorBidi" w:cstheme="majorBidi"/>
        </w:rPr>
        <w:fldChar w:fldCharType="end"/>
      </w:r>
    </w:p>
  </w:footnote>
  <w:footnote w:id="11">
    <w:p w14:paraId="52CEEA72" w14:textId="69EACA74"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{"citationItems":[{"id":"ITEM-1","itemData":{"abstract":"This research seeks to explore the significance and impact of fiqh muamalah as the foundation of Islamic business ethics in addressing the challenges of the modern economy. In the dynamic world of business, principles such as honesty, justice, and social responsibility are essential for building an ethical and sustainable economic system. The research method used is a literature review with a descriptive approach, analyzing both classical and contemporary sources related to fiqh muamalah. This study highlights how Islamic values can be applied in the context of digital economics, e-commerce, fintech, and corporate social responsibility. The findings indicate that fiqh muamalah remains relevant and can serve as an ethical foundation for modern business practices. Sharia principles offer moral guidance for entrepreneurs in balancing material and spiritual aspects. Keywords","author":[{"dropping-particle":"","family":"Nawal Riska Salsabila¹, Nurah Andini Rahmani Rizki², Hilmi Ahsan Sutisno³","given":"Muhammad Ridlo Assyauqi⁴","non-dropping-particle":"","parse-names":false,"suffix":""}],"container-title":"Media Riset Bisnis Manajemen Akuntansi","id":"ITEM-1","issue":"1","issued":{"date-parts":[["2025"]]},"page":"50-61","title":"Media Riset Bisnis Manajemen Akuntansi PENERAPAN FIQIH MUAMALAH PADA EKONOMI ISLAM","type":"article-journal","volume":"1"},"uris":["http://www.mendeley.com/documents/?uuid=d9171170-c159-4944-99e9-7ab06cbcf69b","http://www.mendeley.com/documents/?uuid=52763a90-7ca4-4dbb-b8e9-d0e88478d913"]}],"mendeley":{"formattedCitation":"Muhammad Ridlo Assyauqi&lt;sup&gt;4&lt;/sup&gt; Nawal Riska Salsabila&lt;sup&gt;1&lt;/sup&gt;, Nurah Andini Rahmani Rizki&lt;sup&gt;2&lt;/sup&gt;, Hilmi Ahsan Sutisno&lt;sup&gt;3&lt;/sup&gt;, “Media Riset Bisnis Manajemen Akuntansi PENERAPAN FIQIH MUAMALAH PADA EKONOMI ISLAM,” &lt;i&gt;Media Riset Bisnis Manajemen Akuntansi&lt;/i&gt; 1, no. 1 (2025): 50–61.","plainTextFormattedCitation":"Muhammad Ridlo Assyauqi4 Nawal Riska Salsabila1, Nurah Andini Rahmani Rizki2, Hilmi Ahsan Sutisno3, “Media Riset Bisnis Manajemen Akuntansi PENERAPAN FIQIH MUAMALAH PADA EKONOMI ISLAM,” Media Riset Bisnis Manajemen Akuntansi 1, no. 1 (2025): 50–61.","previouslyFormattedCitation":"Muhammad Ridlo Assyauqi&lt;sup&gt;4&lt;/sup&gt; Nawal Riska Salsabila&lt;sup&gt;1&lt;/sup&gt;, Nurah Andini Rahmani Rizki&lt;sup&gt;2&lt;/sup&gt;, Hilmi Ahsan Sutisno&lt;sup&gt;3&lt;/sup&gt;, “Media Riset Bisnis Manajemen Akuntansi PENERAPAN FIQIH MUAMALAH PADA EKONOMI ISLAM,” &lt;i&gt;Media Riset Bisnis Manajemen Akuntansi&lt;/i&gt; 1, no. 1 (2025): 50–61."},"properties":{"noteIndex":11},"schema":"https://github.com/citation-style-language/schema/raw/master/csl-citation.json"}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Muhammad Ridlo Assyauqi</w:t>
      </w:r>
      <w:r w:rsidRPr="00AE791F">
        <w:rPr>
          <w:rFonts w:asciiTheme="majorBidi" w:hAnsiTheme="majorBidi" w:cstheme="majorBidi"/>
          <w:noProof/>
          <w:vertAlign w:val="superscript"/>
        </w:rPr>
        <w:t>4</w:t>
      </w:r>
      <w:r w:rsidRPr="00AE791F">
        <w:rPr>
          <w:rFonts w:asciiTheme="majorBidi" w:hAnsiTheme="majorBidi" w:cstheme="majorBidi"/>
          <w:noProof/>
        </w:rPr>
        <w:t xml:space="preserve"> Nawal Riska Salsabila</w:t>
      </w:r>
      <w:r w:rsidRPr="00AE791F">
        <w:rPr>
          <w:rFonts w:asciiTheme="majorBidi" w:hAnsiTheme="majorBidi" w:cstheme="majorBidi"/>
          <w:noProof/>
          <w:vertAlign w:val="superscript"/>
        </w:rPr>
        <w:t>1</w:t>
      </w:r>
      <w:r w:rsidRPr="00AE791F">
        <w:rPr>
          <w:rFonts w:asciiTheme="majorBidi" w:hAnsiTheme="majorBidi" w:cstheme="majorBidi"/>
          <w:noProof/>
        </w:rPr>
        <w:t>, Nurah Andini Rahmani Rizki</w:t>
      </w:r>
      <w:r w:rsidRPr="00AE791F">
        <w:rPr>
          <w:rFonts w:asciiTheme="majorBidi" w:hAnsiTheme="majorBidi" w:cstheme="majorBidi"/>
          <w:noProof/>
          <w:vertAlign w:val="superscript"/>
        </w:rPr>
        <w:t>2</w:t>
      </w:r>
      <w:r w:rsidRPr="00AE791F">
        <w:rPr>
          <w:rFonts w:asciiTheme="majorBidi" w:hAnsiTheme="majorBidi" w:cstheme="majorBidi"/>
          <w:noProof/>
        </w:rPr>
        <w:t>, Hilmi Ahsan Sutisno</w:t>
      </w:r>
      <w:r w:rsidRPr="00AE791F">
        <w:rPr>
          <w:rFonts w:asciiTheme="majorBidi" w:hAnsiTheme="majorBidi" w:cstheme="majorBidi"/>
          <w:noProof/>
          <w:vertAlign w:val="superscript"/>
        </w:rPr>
        <w:t>3</w:t>
      </w:r>
      <w:r w:rsidRPr="00AE791F">
        <w:rPr>
          <w:rFonts w:asciiTheme="majorBidi" w:hAnsiTheme="majorBidi" w:cstheme="majorBidi"/>
          <w:noProof/>
        </w:rPr>
        <w:t xml:space="preserve">, “Media Riset Bisnis Manajemen Akuntansi PENERAPAN FIQIH MUAMALAH PADA EKONOMI ISLAM,” </w:t>
      </w:r>
      <w:r w:rsidRPr="00AE791F">
        <w:rPr>
          <w:rFonts w:asciiTheme="majorBidi" w:hAnsiTheme="majorBidi" w:cstheme="majorBidi"/>
          <w:i/>
          <w:noProof/>
        </w:rPr>
        <w:t>Media Riset Bisnis Manajemen Akuntansi</w:t>
      </w:r>
      <w:r w:rsidRPr="00AE791F">
        <w:rPr>
          <w:rFonts w:asciiTheme="majorBidi" w:hAnsiTheme="majorBidi" w:cstheme="majorBidi"/>
          <w:noProof/>
        </w:rPr>
        <w:t xml:space="preserve"> 1, no. 1 (2025): 50–61.</w:t>
      </w:r>
      <w:r w:rsidRPr="00AE791F">
        <w:rPr>
          <w:rFonts w:asciiTheme="majorBidi" w:hAnsiTheme="majorBidi" w:cstheme="majorBidi"/>
        </w:rPr>
        <w:fldChar w:fldCharType="end"/>
      </w:r>
    </w:p>
  </w:footnote>
  <w:footnote w:id="12">
    <w:p w14:paraId="67050A81" w14:textId="2AE2EE19"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{"citationItems":[{"id":"ITEM-1","itemData":{"author":[{"dropping-particle":"","family":"Romli","given":"Muhammad","non-dropping-particle":"","parse-names":false,"suffix":""}],"container-title":"Tahkim: Jurnal Hukum Ekonomi Syariah UIN Sunan Gunung Djati Bandung","id":"ITEM-1","issue":"2","issued":{"date-parts":[["2021"]]},"page":"178","title":"KONSEP SYARAT SAH AKAD DALAM HUKUM ISLAM DAN SYARAT SAH PERJANJIAN DALAM PASAL 1320 KUH PERDATA","type":"article-journal"},"uris":["http://www.mendeley.com/documents/?uuid=0ca345c8-d840-48b9-bd1a-8c498e3fdd60","http://www.mendeley.com/documents/?uuid=fcdb42eb-f902-44d9-a132-2d42a7b9ea7a"]}],"mendeley":{"formattedCitation":"Muhammad Romli, “KONSEP SYARAT SAH AKAD DALAM HUKUM ISLAM DAN SYARAT SAH PERJANJIAN DALAM PASAL 1320 KUH PERDATA,” &lt;i&gt;Tahkim: Jurnal Hukum Ekonomi Syariah UIN Sunan Gunung Djati Bandung&lt;/i&gt;, no. 2 (2021): 178.","plainTextFormattedCitation":"Muhammad Romli, “KONSEP SYARAT SAH AKAD DALAM HUKUM ISLAM DAN SYARAT SAH PERJANJIAN DALAM PASAL 1320 KUH PERDATA,” Tahkim: Jurnal Hukum Ekonomi Syariah UIN Sunan Gunung Djati Bandung, no. 2 (2021): 178.","previouslyFormattedCitation":"Muhammad Romli, “KONSEP SYARAT SAH AKAD DALAM HUKUM ISLAM DAN SYARAT SAH PERJANJIAN DALAM PASAL 1320 KUH PERDATA,” &lt;i&gt;Tahkim: Jurnal Hukum Ekonomi Syariah UIN Sunan Gunung Djati Bandung&lt;/i&gt;, no. 2 (2021): 178."},"properties":{"noteIndex":12},"schema":"https://github.com/citation-style-language/schema/raw/master/csl-citation.json"}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Muhammad Romli, “KONSEP SYARAT SAH AKAD DALAM HUKUM ISLAM DAN SYARAT SAH PERJANJIAN DALAM PASAL 1320 KUH PERDATA,” </w:t>
      </w:r>
      <w:r w:rsidRPr="00AE791F">
        <w:rPr>
          <w:rFonts w:asciiTheme="majorBidi" w:hAnsiTheme="majorBidi" w:cstheme="majorBidi"/>
          <w:i/>
          <w:noProof/>
        </w:rPr>
        <w:t>Tahkim: Jurnal Hukum Ekonomi Syariah UIN Sunan Gunung Djati Bandung</w:t>
      </w:r>
      <w:r w:rsidRPr="00AE791F">
        <w:rPr>
          <w:rFonts w:asciiTheme="majorBidi" w:hAnsiTheme="majorBidi" w:cstheme="majorBidi"/>
          <w:noProof/>
        </w:rPr>
        <w:t>, no. 2 (2021): 178.</w:t>
      </w:r>
      <w:r w:rsidRPr="00AE791F">
        <w:rPr>
          <w:rFonts w:asciiTheme="majorBidi" w:hAnsiTheme="majorBidi" w:cstheme="majorBidi"/>
        </w:rPr>
        <w:fldChar w:fldCharType="end"/>
      </w:r>
    </w:p>
  </w:footnote>
  <w:footnote w:id="13">
    <w:p w14:paraId="4770DC2B" w14:textId="32A2A615"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Kata","author":[{"dropping-particle":"","family":"Rahmi","given":"","non-dropping-particle":"","parse-names":false,"suffix":""}],"id":"ITEM-1","issued":{"date-parts":[["2016"]]},"page":"1-23","title":"Sistem Transaksi Shopee Paylater dalam Perspektif Fikih Muamalat","type":"article-journal"},"uris":["http://www.mendeley.com/documents/?uuid=723e6d62-d31d-4198-8c21-675cd4a46e81","http://www.mendeley.com/documents/?uuid=74629ec8-8a87-4027-88d4-c067c58e4e14"]}],"mendeley":{"formattedCitation":"Rahmi, “Sistem Transaksi Shopee Paylater Dalam Perspektif Fikih Muamalat,” 2016, 1–23.","plainTextFormattedCitation":"Rahmi, “Sistem Transaksi Shopee Paylater Dalam Perspektif Fikih Muamalat,” 2016, 1–23.","previouslyFormattedCitation":"Rahmi, “Sistem Transaksi Shopee Paylater Dalam Perspektif Fikih Muamalat,” 2016, 1–23."},"properties":{"noteIndex":13},"schema":"https://github.com/citation-style-language/schema/raw/master/csl-citation.json"}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Rahmi, “Sistem Transaksi Shopee Paylater Dalam Perspektif Fikih Muamalat,” 2016, 1–23.</w:t>
      </w:r>
      <w:r w:rsidRPr="00AE791F">
        <w:rPr>
          <w:rFonts w:asciiTheme="majorBidi" w:hAnsiTheme="majorBidi" w:cstheme="majorBidi"/>
        </w:rPr>
        <w:fldChar w:fldCharType="end"/>
      </w:r>
    </w:p>
  </w:footnote>
  <w:footnote w:id="14">
    <w:p w14:paraId="4FBB2746" w14:textId="06EC913F"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{"citationItems":[{"id":"ITEM-1","itemData":{"abstract":"Fiqih Muamalah sebagai cabang hukum Islam memainkan peran penting dalam memberikan pedoman etis dan hukum untuk aktivitas ekonomi, terutama dalam menghadapi praktik-praktik yang bertentangan dengan prinsip Islam, seperti riba dan gharar. Riba, atau bunga yang berlebihan, dan gharar, atau ketidakpastian dalam transaksi, adalah dua konsep yang dilarang dalam Islam karena dianggap merugikan dan tidak adil. Artikel ini membahas bagaimana fiqih muamalah dapat menjadi solusi efektif dalam mengurangi dan bahkan mengeliminasi praktik-praktik ini dengan menyediakan landasan untuk transaksi yang adil, transparan, dan bebas dari eksploitasi. Melalui pendekatan normatif dan analisis pada praktik- praktik keuangan kontemporer, artikel ini menyoroti pentingnya akad-akad syariah, seperti murabahah, mudharabah, dan musyarakah, dalam menghindari riba dan gharar. Studi ini juga menekankan perlunya pemahaman mendalam atas prinsip-prinsip fiqih muamalah agar masyarakat dapat menjalankan aktivitas ekonomi sesuai dengan syariah, sehingga menciptakan ekonomi yang berkeadilan dan berkelanjutan. Dengan demikian, fiqih muamalah bukan hanya relevan sebagai panduan hukum, tetapi juga sebagai instrumen etis dalam pembangunan ekonomi umat Islam","author":[{"dropping-particle":"","family":"Fikri Ibnu Fazda","given":"Fadil","non-dropping-particle":"","parse-names":false,"suffix":""}],"container-title":"Indonesian Journal of Islamic Jurisprudence,Economic and Legal Theory FIQIH","id":"ITEM-1","issue":"2","issued":{"date-parts":[["2024"]]},"page":"2162-2172","title":"Menghadapi Praktik Riba Dan Gharar","type":"article-journal","volume":"4"},"uris":["http://www.mendeley.com/documents/?uuid=dffe988b-38bb-4b3e-8737-555462ee018e","http://www.mendeley.com/documents/?uuid=0fbac208-d6f4-4daf-85cb-d57067c475c5"]}],"mendeley":{"formattedCitation":"Fadil Fikri Ibnu Fazda, “Menghadapi Praktik Riba Dan Gharar,” &lt;i&gt;Indonesian Journal of Islamic Jurisprudence,Economic and Legal Theory FIQIH&lt;/i&gt; 4, no. 2 (2024): 2162–72.","plainTextFormattedCitation":"Fadil Fikri Ibnu Fazda, “Menghadapi Praktik Riba Dan Gharar,” Indonesian Journal of Islamic Jurisprudence,Economic and Legal Theory FIQIH 4, no. 2 (2024): 2162–72.","previouslyFormattedCitation":"Fadil Fikri Ibnu Fazda, “Menghadapi Praktik Riba Dan Gharar,” &lt;i&gt;Indonesian Journal of Islamic Jurisprudence,Economic and Legal Theory FIQIH&lt;/i&gt; 4, no. 2 (2024): 2162–72."},"properties":{"noteIndex":14},"schema":"https://github.com/citation-style-language/schema/raw/master/csl-citation.json"}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Fadil Fikri Ibnu Fazda, “Menghadapi Praktik Riba Dan Gharar,” </w:t>
      </w:r>
      <w:r w:rsidRPr="00AE791F">
        <w:rPr>
          <w:rFonts w:asciiTheme="majorBidi" w:hAnsiTheme="majorBidi" w:cstheme="majorBidi"/>
          <w:i/>
          <w:noProof/>
        </w:rPr>
        <w:t>Indonesian Journal of Islamic Jurisprudence,Economic and Legal Theory FIQIH</w:t>
      </w:r>
      <w:r w:rsidRPr="00AE791F">
        <w:rPr>
          <w:rFonts w:asciiTheme="majorBidi" w:hAnsiTheme="majorBidi" w:cstheme="majorBidi"/>
          <w:noProof/>
        </w:rPr>
        <w:t xml:space="preserve"> 4, no. 2 (2024): 2162–72.</w:t>
      </w:r>
      <w:r w:rsidRPr="00AE791F">
        <w:rPr>
          <w:rFonts w:asciiTheme="majorBidi" w:hAnsiTheme="majorBidi" w:cstheme="majorBidi"/>
        </w:rPr>
        <w:fldChar w:fldCharType="end"/>
      </w:r>
    </w:p>
  </w:footnote>
  <w:footnote w:id="15">
    <w:p w14:paraId="59DE9779" w14:textId="60085CD9"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{"citationItems":[{"id":"ITEM-1","itemData":{"abstract":"</w:instrText>
      </w:r>
      <w:r>
        <w:rPr>
          <w:rFonts w:asciiTheme="majorBidi" w:hAnsiTheme="majorBidi" w:cstheme="majorBidi"/>
          <w:rtl/>
          <w:lang w:bidi="he-IL"/>
        </w:rPr>
        <w:instrText>ביקורת ספרות, \"הבז\", ספרות טבע</w:instrText>
      </w:r>
      <w:r>
        <w:rPr>
          <w:rFonts w:asciiTheme="majorBidi" w:hAnsiTheme="majorBidi" w:cstheme="majorBidi"/>
        </w:rPr>
        <w:instrText>,","author":[{"dropping-particle":"","family":"ROSILA","given":"","non-dropping-particle":"","parse-names":false,"suffix":""}],"container-title":"</w:instrText>
      </w:r>
      <w:r>
        <w:rPr>
          <w:rFonts w:asciiTheme="majorBidi" w:hAnsiTheme="majorBidi" w:cstheme="majorBidi"/>
          <w:rtl/>
          <w:lang w:bidi="he-IL"/>
        </w:rPr>
        <w:instrText>הארץ</w:instrText>
      </w:r>
      <w:r>
        <w:rPr>
          <w:rFonts w:asciiTheme="majorBidi" w:hAnsiTheme="majorBidi" w:cstheme="majorBidi"/>
        </w:rPr>
        <w:instrText>","id":"ITEM-1","issue":"8.5.2017","issued":{"date-parts":[["2022"]]},"page":"2003-2005","title":"KONSEP KHIYAR MENURUT MAZHAB ABU HANIFAH DAN MAZHAB IMAM SYAFI’I SERTA REVELANSINYA DENGAN JUAL BELI MASA KINI","type":"article-journal","volume":"2"},"uris":["http://www.mendeley.com/documents/?uuid=5ecde42c-cc39-434f-97b3-c966a70f08cc","http://www.mendeley.com/documents/?uuid=2f82562e-4563-4e8a-b65f-87ff07edc166"]}],"mendeley":{"formattedCitation":"ROSILA, “KONSEP KHIYAR MENURUT MAZHAB ABU HANIFAH DAN MAZHAB IMAM SYAFI’I SERTA REVELANSINYA DENGAN JUAL BELI MASA KINI,” &lt;i&gt;</w:instrText>
      </w:r>
      <w:r>
        <w:rPr>
          <w:rFonts w:asciiTheme="majorBidi" w:hAnsiTheme="majorBidi" w:cstheme="majorBidi"/>
          <w:rtl/>
          <w:lang w:bidi="he-IL"/>
        </w:rPr>
        <w:instrText>הארץ</w:instrText>
      </w:r>
      <w:r>
        <w:rPr>
          <w:rFonts w:asciiTheme="majorBidi" w:hAnsiTheme="majorBidi" w:cstheme="majorBidi"/>
        </w:rPr>
        <w:instrText xml:space="preserve">&lt;/i&gt; 2, no. 8.5.2017 (2022): 2003–5.","plainTextFormattedCitation":"ROSILA, “KONSEP KHIYAR MENURUT MAZHAB ABU HANIFAH DAN MAZHAB IMAM SYAFI’I SERTA REVELANSINYA DENGAN JUAL BELI MASA KINI,” </w:instrText>
      </w:r>
      <w:r>
        <w:rPr>
          <w:rFonts w:asciiTheme="majorBidi" w:hAnsiTheme="majorBidi" w:cstheme="majorBidi"/>
          <w:rtl/>
          <w:lang w:bidi="he-IL"/>
        </w:rPr>
        <w:instrText>הארץ 2</w:instrText>
      </w:r>
      <w:r>
        <w:rPr>
          <w:rFonts w:asciiTheme="majorBidi" w:hAnsiTheme="majorBidi" w:cstheme="majorBidi"/>
        </w:rPr>
        <w:instrText>, no. 8.5.2017 (2022): 2003–5.","previouslyFormattedCitation":"ROSILA, “KONSEP KHIYAR MENURUT MAZHAB ABU HANIFAH DAN MAZHAB IMAM SYAFI’I SERTA REVELANSINYA DENGAN JUAL BELI MASA KINI,” &lt;i&gt;</w:instrText>
      </w:r>
      <w:r>
        <w:rPr>
          <w:rFonts w:asciiTheme="majorBidi" w:hAnsiTheme="majorBidi" w:cstheme="majorBidi"/>
          <w:rtl/>
          <w:lang w:bidi="he-IL"/>
        </w:rPr>
        <w:instrText>הארץ</w:instrText>
      </w:r>
      <w:r>
        <w:rPr>
          <w:rFonts w:asciiTheme="majorBidi" w:hAnsiTheme="majorBidi" w:cstheme="majorBidi"/>
        </w:rPr>
        <w:instrText>&lt;/i&gt; 2, no. 8.5.2017 (2022): 2003–5."},"properties":{"noteIndex":15},"schema":"https://github.com/citation-style-language/schema/raw/master/csl-citation.json"}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ROSILA, “KONSEP KHIYAR MENURUT MAZHAB ABU HANIFAH DAN MAZHAB IMAM SYAFI’I SERTA REVELANSINYA DENGAN JUAL BELI MASA KINI,” </w:t>
      </w:r>
      <w:r w:rsidRPr="00AE791F">
        <w:rPr>
          <w:rFonts w:asciiTheme="majorBidi" w:hAnsiTheme="majorBidi" w:cstheme="majorBidi"/>
          <w:i/>
          <w:noProof/>
          <w:rtl/>
          <w:lang w:bidi="he-IL"/>
        </w:rPr>
        <w:t>הארץ</w:t>
      </w:r>
      <w:r w:rsidRPr="00AE791F">
        <w:rPr>
          <w:rFonts w:asciiTheme="majorBidi" w:hAnsiTheme="majorBidi" w:cstheme="majorBidi"/>
          <w:noProof/>
        </w:rPr>
        <w:t xml:space="preserve"> 2, no. 8.5.2017 (2022): 2003–5.</w:t>
      </w:r>
      <w:r w:rsidRPr="00AE791F">
        <w:rPr>
          <w:rFonts w:asciiTheme="majorBidi" w:hAnsiTheme="majorBidi" w:cstheme="majorBidi"/>
        </w:rPr>
        <w:fldChar w:fldCharType="end"/>
      </w:r>
    </w:p>
  </w:footnote>
  <w:footnote w:id="16">
    <w:p w14:paraId="4B65DE23" w14:textId="5A4ED459"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{"citationItems":[{"id":"ITEM-1","itemData":{"author":[{"dropping-particle":"","family":"Muchtar","given":"Evan Hamzah Lilih Pardilah","non-dropping-particle":"","parse-names":false,"suffix":""}],"id":"ITEM-1","issue":"2","issued":{"date-parts":[["2025"]]},"page":"68-78","title":"RIBA DALAM PERSPEKTIF FIQIH MUAMALAH","type":"article-journal","volume":"4"},"uris":["http://www.mendeley.com/documents/?uuid=30e49c2d-9083-41e7-b520-3aea5b0cda3d","http://www.mendeley.com/documents/?uuid=d2208324-8476-43cc-931e-6be86cedc59b"]}],"mendeley":{"formattedCitation":"Evan Hamzah Lilih Pardilah Muchtar, “RIBA DALAM PERSPEKTIF FIQIH MUAMALAH” 4, no. 2 (2025): 68–78.","plainTextFormattedCitation":"Evan Hamzah Lilih Pardilah Muchtar, “RIBA DALAM PERSPEKTIF FIQIH MUAMALAH” 4, no. 2 (2025): 68–78.","previouslyFormattedCitation":"Evan Hamzah Lilih Pardilah Muchtar, “RIBA DALAM PERSPEKTIF FIQIH MUAMALAH” 4, no. 2 (2025): 68–78."},"properties":{"noteIndex":16},"schema":"https://github.com/citation-style-language/schema/raw/master/csl-citation.json"}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Evan Hamzah Lilih Pardilah Muchtar, “RIBA DALAM PERSPEKTIF FIQIH MUAMALAH” 4, no. 2 (2025): 68–78.</w:t>
      </w:r>
      <w:r w:rsidRPr="00AE791F">
        <w:rPr>
          <w:rFonts w:asciiTheme="majorBidi" w:hAnsiTheme="majorBidi" w:cstheme="majorBidi"/>
        </w:rPr>
        <w:fldChar w:fldCharType="end"/>
      </w:r>
    </w:p>
  </w:footnote>
  <w:footnote w:id="17">
    <w:p w14:paraId="1E07D51C" w14:textId="247ECBB3"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{"citationItems":[{"id":"ITEM-1","itemData":{"abstract":"This article aims aims to analyse the application of penalties on Shopee PayLater (SPayLater) services from the perspective of Ushul Fiqih using the Maslahah Mursalah approach. Buy Now Pay Later (BNPL) services such as SPayLater facilitate consumers in digital transactions, but raise legal issues related to late payment penalties that are considered similar to usury. This study uses a normative-analytical legal method through a literature review, with primary legal sources in the form of the Qur'an, Hadith, Ijma', and Qiyas, as well as secondary literature related to Islamic law and consumer protection. The results of the study indicate that the application of SPayLater penalties is not fully in line with sharia principles, because penalties are used as part of the company's profits, not as an educational sanction. Based on the principle of al-darar yuzāl (all forms of harm must be eliminated) and the concept of Maslahah Mursalah, penalties can only be justified if they are disciplinary in nature, non-exploitative, and","author":[{"dropping-particle":"","family":"Juliana Zahwa","given":"Irma","non-dropping-particle":"","parse-names":false,"suffix":""},{"dropping-particle":"","family":"Fridatul Jannah","given":"Hilda","non-dropping-particle":"","parse-names":false,"suffix":""},{"dropping-particle":"","family":"Rizky Firdaus Syahputra","given":"Muhammad","non-dropping-particle":"","parse-names":false,"suffix":""},{"dropping-particle":"","family":"Pingkan Nur Fitriana","given":"Amelia","non-dropping-particle":"","parse-names":false,"suffix":""},{"dropping-particle":"","family":"Ramadhani","given":"Shafira","non-dropping-particle":"","parse-names":false,"suffix":""},{"dropping-particle":"","family":"Raya Banaran","given":"JL","non-dropping-particle":"","parse-names":false,"suffix":""},{"dropping-particle":"","family":"Gn Pati","given":"Kec","non-dropping-particle":"","parse-names":false,"suffix":""},{"dropping-particle":"","family":"Semarang","given":"Kota","non-dropping-particle":"","parse-names":false,"suffix":""},{"dropping-particle":"","family":"Tengah","given":"Jawa","non-dropping-particle":"","parse-names":false,"suffix":""}],"container-title":"Jma)","id":"ITEM-1","issue":"11","issued":{"date-parts":[["2025"]]},"page":"3031-5220","title":"PENERAPAN DENDA PADA SHOPEE PAYLATER DALAM PERSPEKTIF MASLAHAAH MURSALAH","type":"article-journal","volume":"3"},"uris":["http://www.mendeley.com/documents/?uuid=7ea4eb01-4908-4d22-a2bb-6f92aa052da6","http://www.mendeley.com/documents/?uuid=4118d8c3-23df-495f-86a3-62653702509a"]}],"mendeley":{"formattedCitation":"Irma Juliana Zahwa et al., “PENERAPAN DENDA PADA SHOPEE PAYLATER DALAM PERSPEKTIF MASLAHAAH MURSALAH,” &lt;i&gt;Jma)&lt;/i&gt; 3, no. 11 (2025): 3031–5220.","plainTextFormattedCitation":"Irma Juliana Zahwa et al., “PENERAPAN DENDA PADA SHOPEE PAYLATER DALAM PERSPEKTIF MASLAHAAH MURSALAH,” Jma) 3, no. 11 (2025): 3031–5220.","previouslyFormattedCitation":"Irma Juliana Zahwa et al., “PENERAPAN DENDA PADA SHOPEE PAYLATER DALAM PERSPEKTIF MASLAHAAH MURSALAH,” &lt;i&gt;Jma)&lt;/i&gt; 3, no. 11 (2025): 3031–5220."},"properties":{"noteIndex":17},"schema":"https://github.com/citation-style-language/schema/raw/master/csl-citation.json"}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Irma Juliana Zahwa et al., “PENERAPAN DENDA PADA SHOPEE PAYLATER DALAM PERSPEKTIF MASLAHAAH MURSALAH,” </w:t>
      </w:r>
      <w:r w:rsidRPr="00AE791F">
        <w:rPr>
          <w:rFonts w:asciiTheme="majorBidi" w:hAnsiTheme="majorBidi" w:cstheme="majorBidi"/>
          <w:i/>
          <w:noProof/>
        </w:rPr>
        <w:t>Jma)</w:t>
      </w:r>
      <w:r w:rsidRPr="00AE791F">
        <w:rPr>
          <w:rFonts w:asciiTheme="majorBidi" w:hAnsiTheme="majorBidi" w:cstheme="majorBidi"/>
          <w:noProof/>
        </w:rPr>
        <w:t xml:space="preserve"> 3, no. 11 (2025): 3031–5220.</w:t>
      </w:r>
      <w:r w:rsidRPr="00AE791F">
        <w:rPr>
          <w:rFonts w:asciiTheme="majorBidi" w:hAnsiTheme="majorBidi" w:cstheme="majorBidi"/>
        </w:rPr>
        <w:fldChar w:fldCharType="end"/>
      </w:r>
    </w:p>
  </w:footnote>
  <w:footnote w:id="18">
    <w:p w14:paraId="2D875855" w14:textId="0A971D94"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{"citationItems":[{"id":"ITEM-1","itemData":{"DOI":"10.32832/at-tadib.v6i2.19547","ISSN":"2442-322X","abstract":"Fitur pembayaran Paylater adalah bentuk pemanfaatan teknologi dalam online shoping. Transaksi Paylater ini dilakukan oleh penjual juga pembeli dimana keduanya tidak ber-temu langsung untuk system pembayaran berupa cicilan kredit tanpa kredit menggunakan talang dana dari perusahaan tersebut, antusias dari masyarakat dengan adanya fitur pembayaran paylater dapat dibuktikan dengan adanya peningkatan jumlah pengguna paylater tersebut dari waktu ke waktu. Tetapi fitur pembayaran Paylater men-erapkan denda apabila terjadi keterlambatan pembayaran oleh konsumen, hal tersebut tidak sesuai dengan ketentuan jual-beli menurut pandangan islam yaitu berkaitan dengan riba karena adanya melebihkan atau mengurangi takaran yang sebenarnya (jumlah sebenarnya) dalam islam jika transaksi jual-beli tersebut terdapat riba maka transaksi jual- beli tersebut haram. Selain itu, fitur ini dapat memberikan sebuah keuntungan dari pengguna dan penundaan pembayaran ini bersifat riba karena salah satu syaratnya berisi ketentuan denda jika melebihi tempo yang telah disepakati sebelumnya. Dalam ber-transaksi ekonomi islam hal yang menjadi penting yaitu kejujuran. dengan kejujuran akan mendatangkan kebaikan, kebahagiaan. dan kepercayaan sehingga memberikan keberkahan.","author":[{"dropping-particle":"","family":"Fajrussalam","given":"Hisny","non-dropping-particle":"","parse-names":false,"suffix":""},{"dropping-particle":"","family":"Hartiani","given":"Devi","non-dropping-particle":"","parse-names":false,"suffix":""},{"dropping-particle":"","family":"Anggraeni","given":"Dini","non-dropping-particle":"","parse-names":false,"suffix":""},{"dropping-particle":"","family":"Malida","given":"Ine","non-dropping-particle":"","parse-names":false,"suffix":""},{"dropping-particle":"","family":"Merliana","given":"Nina","non-dropping-particle":"","parse-names":false,"suffix":""},{"dropping-particle":"","family":"Ropiah","given":"Rifka Laelatul","non-dropping-particle":"","parse-names":false,"suffix":""}],"container-title":"At-Ta`Dib","id":"ITEM-1","issue":"2","issued":{"date-parts":[["2022"]]},"page":"265-290","title":"Analisis Pembayaran Paylatter Dalam Aplikasi Shopee Menurut Perspektif Islam","type":"article-journal","volume":"6"},"uris":["http://www.mendeley.com/documents/?uuid=8e9137e3-8440-4807-83cb-2d96c4eab11e","http://www.mendeley.com/documents/?uuid=99cad217-6f5b-40db-b0df-03861bdf8872"]}],"mendeley":{"formattedCitation":"Hisny Fajrussalam et al., “Analisis Pembayaran Paylatter Dalam Aplikasi Shopee Menurut Perspektif Islam,” &lt;i&gt;At-Ta`Dib&lt;/i&gt; 6, no. 2 (2022): 265–90, https://doi.org/10.32832/at-tadib.v6i2.19547.","plainTextFormattedCitation":"Hisny Fajrussalam et al., “Analisis Pembayaran Paylatter Dalam Aplikasi Shopee Menurut Perspektif Islam,” At-Ta`Dib 6, no. 2 (2022): 265–90, https://doi.org/10.32832/at-tadib.v6i2.19547.","previouslyFormattedCitation":"Hisny Fajrussalam et al., “Analisis Pembayaran Paylatter Dalam Aplikasi Shopee Menurut Perspektif Islam,” &lt;i&gt;At-Ta`Dib&lt;/i&gt; 6, no. 2 (2022): 265–90, https://doi.org/10.32832/at-tadib.v6i2.19547."},"properties":{"noteIndex":18},"schema":"https://github.com/citation-style-language/schema/raw/master/csl-citation.json"}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Hisny Fajrussalam et al., “Analisis Pembayaran Paylatter Dalam Aplikasi Shopee Menurut Perspektif Islam,” </w:t>
      </w:r>
      <w:r w:rsidRPr="00AE791F">
        <w:rPr>
          <w:rFonts w:asciiTheme="majorBidi" w:hAnsiTheme="majorBidi" w:cstheme="majorBidi"/>
          <w:i/>
          <w:noProof/>
        </w:rPr>
        <w:t>At-Ta`Dib</w:t>
      </w:r>
      <w:r w:rsidRPr="00AE791F">
        <w:rPr>
          <w:rFonts w:asciiTheme="majorBidi" w:hAnsiTheme="majorBidi" w:cstheme="majorBidi"/>
          <w:noProof/>
        </w:rPr>
        <w:t xml:space="preserve"> 6, no. 2 (2022): 265–90, https://doi.org/10.32832/at-tadib.v6i2.19547.</w:t>
      </w:r>
      <w:r w:rsidRPr="00AE791F">
        <w:rPr>
          <w:rFonts w:asciiTheme="majorBidi" w:hAnsiTheme="majorBidi" w:cstheme="majorBidi"/>
        </w:rPr>
        <w:fldChar w:fldCharType="end"/>
      </w:r>
    </w:p>
  </w:footnote>
  <w:footnote w:id="19">
    <w:p w14:paraId="3C548175" w14:textId="5A62CB56"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{"citationItems":[{"id":"ITEM-1","itemData":{"DOI":"10.21154/muslimheritage.v6i1.2569","ISSN":"2502-535X","abstract":"AbstractPeople who need funds can use financing services provided by Islamic financial institutions, one of which is ijarah financing. The provisions of ijarah have certainly been regulated, both theoretically and practically. However, have Islamic financial institutions implemented ijarah contract practices in accordance with existing regulations? Moreover, the clause in the contract, is each contract clause in accordance with the provisions of the ijarah contract and in accordance with Islamic principles? The results showed that the Ijarah Agreement Benefit Lease Financing Agreement Number:10669/IJR/IX/2012 as a whole is in accordance with the provisions of the DSN-MUI fatwa No.09/DSN-MUI/IV/2000 regarding ijarah financing. However, there are some clauses that do not pay attention to the principles of the contract in Islamic law such as the principle of balance (mabda 'at-tawazun fi al-mua'wadah) and the principle of benefit (not burdensome). But apart from that, this contract is in accordance with the DSN Fatwa No.43/DSN-MU/VIII/2004 regarding Compensation (Ta'widh) and Fatwa DSN No.17/DSN-MUI/IX/2000 regarding Sanctions for Customers who Delay Payment. In dispute resolution also uses the concept of al-sulh (peace) recommended in Islam, as the Word of Allah in QS Al Hujurat verse 10. As well as fulfilling the principle of freedom of contract (mabda 'hurriyyat at-ta'aqud) which still pays attention to Islamic moral principles and order general syar'i in contracting. AbstrakMasyarakat yang membutuhkan dana bisa menggunakan jasa pembiayaan yang disediakan oleh lembaga keuangan syariah, salah satunya pembiayaan ijarah. Ketentuan ijarah tentunya telah diatur, baik secara teori maupun praktik. Akan tetapi, apakah lembaga keuangan syariah telah menerapkan praktik akad ijarah sesuai dengan ketentuan yang ada? Terlebih klausul dalam kontrak, apakah setiap klausul kontrak telah sesuai dengan ketentuan akad ijarah serta sesuai dengan prinsip Islam? Hasil penelitian menunjukkan bahwa, Perjanjian Pembiayaan Sewa Manfaat Akad Ijarah Nomor:10669/IJR/IX/2012 secara keseluruhan telah sesuai dengan ketentuan fatwa DSN-MUI No.09/DSN-MUI/IV/2000 tentang pembiayaan ijarah. Namun ada beberapa klausul yang kurang memperhatikan asas akad dalam hukum Islam seperti asas keseimbangan (mabda’ at-tawazun fi al-mua’wadah) dan asas kemaslahatan (tidak memberatkan). Namun diluar hal itu, kontrak ini telah sesuai dengan Fatwa DSN No. 43/DSN-MUI/VIII/2004 mengenai Ganti Rugi (Ta'widh…","author":[{"dropping-particle":"","family":"Maulana","given":"Diky Faqih","non-dropping-particle":"","parse-names":false,"suffix":""}],"container-title":"Muslim Heritage","id":"ITEM-1","issue":"1","issued":{"date-parts":[["2021"]]},"title":"Analisis Terhadap Kontrak Ijarah dalam Praktik Perbankan Syariah","type":"article-journal","volume":"6"},"uris":["http://www.mendeley.com/documents/?uuid=0dbb951e-8407-4670-8138-147dbb029812","http://www.mendeley.com/documents/?uuid=9ecdb330-3dae-4303-ad27-4fe6e71cb92f"]}],"mendeley":{"formattedCitation":"Diky Faqih Maulana, “Analisis Terhadap Kontrak Ijarah Dalam Praktik Perbankan Syariah,” &lt;i&gt;Muslim Heritage&lt;/i&gt; 6, no. 1 (2021), https://doi.org/10.21154/muslimheritage.v6i1.2569.","plainTextFormattedCitation":"Diky Faqih Maulana, “Analisis Terhadap Kontrak Ijarah Dalam Praktik Perbankan Syariah,” Muslim Heritage 6, no. 1 (2021), https://doi.org/10.21154/muslimheritage.v6i1.2569.","previouslyFormattedCitation":"Diky Faqih Maulana, “Analisis Terhadap Kontrak Ijarah Dalam Praktik Perbankan Syariah,” &lt;i&gt;Muslim Heritage&lt;/i&gt; 6, no. 1 (2021), https://doi.org/10.21154/muslimheritage.v6i1.2569."},"properties":{"noteIndex":19},"schema":"https://github.com/citation-style-language/schema/raw/master/csl-citation.json"}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Diky Faqih Maulana, “Analisis Terhadap Kontrak Ijarah Dalam Praktik Perbankan Syariah,” </w:t>
      </w:r>
      <w:r w:rsidRPr="00AE791F">
        <w:rPr>
          <w:rFonts w:asciiTheme="majorBidi" w:hAnsiTheme="majorBidi" w:cstheme="majorBidi"/>
          <w:i/>
          <w:noProof/>
        </w:rPr>
        <w:t>Muslim Heritage</w:t>
      </w:r>
      <w:r w:rsidRPr="00AE791F">
        <w:rPr>
          <w:rFonts w:asciiTheme="majorBidi" w:hAnsiTheme="majorBidi" w:cstheme="majorBidi"/>
          <w:noProof/>
        </w:rPr>
        <w:t xml:space="preserve"> 6, no. 1 (2021), https://doi.org/10.21154/muslimheritage.v6i1.2569.</w:t>
      </w:r>
      <w:r w:rsidRPr="00AE791F">
        <w:rPr>
          <w:rFonts w:asciiTheme="majorBidi" w:hAnsiTheme="majorBidi" w:cstheme="majorBidi"/>
        </w:rPr>
        <w:fldChar w:fldCharType="end"/>
      </w:r>
    </w:p>
  </w:footnote>
  <w:footnote w:id="20">
    <w:p w14:paraId="10F73169" w14:textId="5AC414AF"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{"citationItems":[{"id":"ITEM-1","itemData":{"author":[{"dropping-particle":"","family":"Aminullah","given":"M. A. P","non-dropping-particle":"","parse-names":false,"suffix":""},{"dropping-particle":"","family":"Limbong","given":"K. N","non-dropping-particle":"","parse-names":false,"suffix":""},{"dropping-particle":"","family":"ikhsan Harahap","given":"M","non-dropping-particle":"","parse-names":false,"suffix":""}],"container-title":"INTERNATIONAL, Journal of Sharia Business Management","id":"ITEM-1","issue":"4","issued":{"date-parts":[["2025"]]},"page":"102-115","title":"PRINSIP KEADILAN DAN TRANSPARANSI DALAM SISTEM PEMBIAYAAN BANK SYARIAH UNTUK KEMASLAHATAN UMATdocument","type":"article-journal","volume":"4"},"uris":["http://www.mendeley.com/documents/?uuid=27ac03af-45eb-4ce3-9217-047f8f2f0461","http://www.mendeley.com/documents/?uuid=772645bb-fa7a-4701-b15b-64fe1d4756e6"]}],"mendeley":{"formattedCitation":"M. A. P Aminullah, K. N Limbong, and M ikhsan Harahap, “PRINSIP KEADILAN DAN TRANSPARANSI DALAM SISTEM PEMBIAYAAN BANK SYARIAH UNTUK KEMASLAHATAN UMATdocument,” &lt;i&gt;INTERNATIONAL, Journal of Sharia Business Management&lt;/i&gt; 4, no. 4 (2025): 102–15.","plainTextFormattedCitation":"M. A. P Aminullah, K. N Limbong, and M ikhsan Harahap, “PRINSIP KEADILAN DAN TRANSPARANSI DALAM SISTEM PEMBIAYAAN BANK SYARIAH UNTUK KEMASLAHATAN UMATdocument,” INTERNATIONAL, Journal of Sharia Business Management 4, no. 4 (2025): 102–15.","previouslyFormattedCitation":"M. A. P Aminullah, K. N Limbong, and M ikhsan Harahap, “PRINSIP KEADILAN DAN TRANSPARANSI DALAM SISTEM PEMBIAYAAN BANK SYARIAH UNTUK KEMASLAHATAN UMATdocument,” &lt;i&gt;INTERNATIONAL, Journal of Sharia Business Management&lt;/i&gt; 4, no. 4 (2025): 102–15."},"properties":{"noteIndex":20},"schema":"https://github.com/citation-style-language/schema/raw/master/csl-citation.json"}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 xml:space="preserve">M. A. P Aminullah, K. N Limbong, and M ikhsan Harahap, “PRINSIP KEADILAN DAN TRANSPARANSI DALAM SISTEM PEMBIAYAAN BANK SYARIAH UNTUK KEMASLAHATAN UMATdocument,” </w:t>
      </w:r>
      <w:r w:rsidRPr="00AE791F">
        <w:rPr>
          <w:rFonts w:asciiTheme="majorBidi" w:hAnsiTheme="majorBidi" w:cstheme="majorBidi"/>
          <w:i/>
          <w:noProof/>
        </w:rPr>
        <w:t>INTERNATIONAL, Journal of Sharia Business Management</w:t>
      </w:r>
      <w:r w:rsidRPr="00AE791F">
        <w:rPr>
          <w:rFonts w:asciiTheme="majorBidi" w:hAnsiTheme="majorBidi" w:cstheme="majorBidi"/>
          <w:noProof/>
        </w:rPr>
        <w:t xml:space="preserve"> 4, no. 4 (2025): 102–15.</w:t>
      </w:r>
      <w:r w:rsidRPr="00AE791F">
        <w:rPr>
          <w:rFonts w:asciiTheme="majorBidi" w:hAnsiTheme="majorBidi" w:cstheme="majorBidi"/>
        </w:rPr>
        <w:fldChar w:fldCharType="end"/>
      </w:r>
    </w:p>
  </w:footnote>
  <w:footnote w:id="21">
    <w:p w14:paraId="762F3CB1" w14:textId="58742B20" w:rsidR="00910423" w:rsidRPr="00AE791F" w:rsidRDefault="00910423" w:rsidP="00910423">
      <w:pPr>
        <w:pStyle w:val="FootnoteText"/>
        <w:jc w:val="both"/>
        <w:rPr>
          <w:rFonts w:asciiTheme="majorBidi" w:hAnsiTheme="majorBidi" w:cstheme="majorBidi"/>
          <w:lang w:val="en-ID"/>
        </w:rPr>
      </w:pPr>
      <w:r w:rsidRPr="00AE791F">
        <w:rPr>
          <w:rStyle w:val="FootnoteReference"/>
          <w:rFonts w:asciiTheme="majorBidi" w:hAnsiTheme="majorBidi" w:cstheme="majorBidi"/>
        </w:rPr>
        <w:footnoteRef/>
      </w:r>
      <w:r w:rsidRPr="00AE791F">
        <w:rPr>
          <w:rFonts w:asciiTheme="majorBidi" w:hAnsiTheme="majorBidi" w:cstheme="majorBidi"/>
        </w:rPr>
        <w:t xml:space="preserve"> </w:t>
      </w:r>
      <w:r w:rsidRPr="00AE791F">
        <w:rPr>
          <w:rFonts w:asciiTheme="majorBidi" w:hAnsiTheme="majorBidi" w:cstheme="majorBidi"/>
        </w:rPr>
        <w:fldChar w:fldCharType="begin" w:fldLock="1"/>
      </w:r>
      <w:r>
        <w:rPr>
          <w:rFonts w:asciiTheme="majorBidi" w:hAnsiTheme="majorBidi" w:cstheme="majorBidi"/>
        </w:rPr>
        <w:instrText>ADDIN CSL_CITATION {"citationItems":[{"id":"ITEM-1","itemData":{"abstract":"Qardh is a financing contract at Islamic financial institutions that are social in nature with loan repayments without any compensation or additions. Maqashid Sharia is the goal to enforce Sharia which leads to benefit. The implementation of the qardh contract must be based on the maqashid Sharia in order to achieve the common good. The relationship between the qardh contract and the maqashid Syariah will be the focus of this research. This research is a qualitative research with a library research approach and then analyzes the data through Jasser Auda's maqashid sharia approach. The results of this study indicate that the qardh contract in Islamic banking from the perspective of Maqashid Syariah Jasser Auda is to maintain the economy and social welfare of the community which if this is not done quickly it will result in various kinds of threats, namely poverty, ignorance and social inequality in society.","author":[{"dropping-particle":"","family":"Ghozali","given":"Mohammad","non-dropping-particle":"","parse-names":false,"suffix":""},{"dropping-particle":"","family":"Andi","given":"Mohamad","non-dropping-particle":"","parse-names":false,"suffix":""},{"dropping-particle":"","family":"Maula","given":"Syamsul","non-dropping-particle":"","parse-names":false,"suffix":""}],"id":"ITEM-1","issued":{"date-parts":[["2023"]]},"title":"AKAD QARDH PADA PERBANKAN SYARIAH DI INDONESIA PERSPEKTIF MAQASHID SAYRIAH DR. JASSER AUDA","type":"article-journal"},"uris":["http://www.mendeley.com/documents/?uuid=fa032084-169d-4ee8-b3b0-4d18e774ddb0","http://www.mendeley.com/documents/?uuid=586c3361-68b1-42a5-83ea-c6eb214ea1dd"]}],"mendeley":{"formattedCitation":"Mohammad Ghozali, Mohamad Andi, and Syamsul Maula, “AKAD QARDH PADA PERBANKAN SYARIAH DI INDONESIA PERSPEKTIF MAQASHID SAYRIAH DR. JASSER AUDA,” 2023.","plainTextFormattedCitation":"Mohammad Ghozali, Mohamad Andi, and Syamsul Maula, “AKAD QARDH PADA PERBANKAN SYARIAH DI INDONESIA PERSPEKTIF MAQASHID SAYRIAH DR. JASSER AUDA,” 2023.","previouslyFormattedCitation":"Mohammad Ghozali, Mohamad Andi, and Syamsul Maula, “AKAD QARDH PADA PERBANKAN SYARIAH DI INDONESIA PERSPEKTIF MAQASHID SAYRIAH DR. JASSER AUDA,” 2023."},"properties":{"noteIndex":21},"schema":"https://github.com/citation-style-language/schema/raw/master/csl-citation.json"}</w:instrText>
      </w:r>
      <w:r w:rsidRPr="00AE791F">
        <w:rPr>
          <w:rFonts w:asciiTheme="majorBidi" w:hAnsiTheme="majorBidi" w:cstheme="majorBidi"/>
        </w:rPr>
        <w:fldChar w:fldCharType="separate"/>
      </w:r>
      <w:r w:rsidRPr="00AE791F">
        <w:rPr>
          <w:rFonts w:asciiTheme="majorBidi" w:hAnsiTheme="majorBidi" w:cstheme="majorBidi"/>
          <w:noProof/>
        </w:rPr>
        <w:t>Mohammad Ghozali, Mohamad Andi, and Syamsul Maula, “AKAD QARDH PADA PERBANKAN SYARIAH DI INDONESIA PERSPEKTIF MAQASHID SAYRIAH DR. JASSER AUDA,” 2023.</w:t>
      </w:r>
      <w:r w:rsidRPr="00AE791F">
        <w:rPr>
          <w:rFonts w:asciiTheme="majorBidi" w:hAnsiTheme="majorBidi"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alias w:val="Author"/>
      <w:tag w:val=""/>
      <w:id w:val="-1200853061"/>
      <w:placeholder>
        <w:docPart w:val="0F2904EE08394F1BB860921D44088C30"/>
      </w:placeholder>
      <w:dataBinding w:prefixMappings="xmlns:ns0='http://purl.org/dc/elements/1.1/' xmlns:ns1='http://schemas.openxmlformats.org/package/2006/metadata/core-properties' " w:xpath="/ns1:coreProperties[1]/ns0:creator[1]" w:storeItemID="{6C3C8BC8-F283-45AE-878A-BAB7291924A1}"/>
      <w:text/>
    </w:sdtPr>
    <w:sdtEndPr/>
    <w:sdtContent>
      <w:p w14:paraId="03BAC9DA" w14:textId="11E49B75" w:rsidR="00BF7B13" w:rsidRPr="00BF7B13" w:rsidRDefault="00492C2C">
        <w:pPr>
          <w:pStyle w:val="Header"/>
          <w:rPr>
            <w:rFonts w:ascii="Times New Roman" w:hAnsi="Times New Roman" w:cs="Times New Roman"/>
          </w:rPr>
        </w:pPr>
        <w:r>
          <w:rPr>
            <w:rFonts w:ascii="Times New Roman" w:hAnsi="Times New Roman" w:cs="Times New Roman"/>
          </w:rPr>
          <w:t>Nania Putri Agustin, Eka Julia Indah Nur Safitri, Ahmad Bahrosi</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alias w:val="Author"/>
      <w:tag w:val=""/>
      <w:id w:val="-1333140813"/>
      <w:placeholder>
        <w:docPart w:val="36BF89D53E3B4D408FCCD8E6DA7117D1"/>
      </w:placeholder>
      <w:dataBinding w:prefixMappings="xmlns:ns0='http://purl.org/dc/elements/1.1/' xmlns:ns1='http://schemas.openxmlformats.org/package/2006/metadata/core-properties' " w:xpath="/ns1:coreProperties[1]/ns0:creator[1]" w:storeItemID="{6C3C8BC8-F283-45AE-878A-BAB7291924A1}"/>
      <w:text/>
    </w:sdtPr>
    <w:sdtEndPr/>
    <w:sdtContent>
      <w:p w14:paraId="50CD88FB" w14:textId="5AC7B352" w:rsidR="00B879EC" w:rsidRPr="00A8181B" w:rsidRDefault="00492C2C" w:rsidP="00B879EC">
        <w:pPr>
          <w:pStyle w:val="Header"/>
          <w:rPr>
            <w:rFonts w:ascii="Times New Roman" w:hAnsi="Times New Roman" w:cs="Times New Roman"/>
          </w:rPr>
        </w:pPr>
        <w:r w:rsidRPr="00492C2C">
          <w:rPr>
            <w:rFonts w:asciiTheme="majorBidi" w:hAnsiTheme="majorBidi" w:cstheme="majorBidi"/>
          </w:rPr>
          <w:t>Nania Putri Agustin, Eka Julia Indah Nur Safitri</w:t>
        </w:r>
        <w:r>
          <w:rPr>
            <w:rFonts w:asciiTheme="majorBidi" w:hAnsiTheme="majorBidi" w:cstheme="majorBidi"/>
          </w:rPr>
          <w:t xml:space="preserve">, </w:t>
        </w:r>
        <w:r w:rsidRPr="00E45834">
          <w:rPr>
            <w:rFonts w:asciiTheme="majorBidi" w:hAnsiTheme="majorBidi" w:cstheme="majorBidi"/>
          </w:rPr>
          <w:t>Ahmad Bahrosi</w:t>
        </w:r>
      </w:p>
    </w:sdtContent>
  </w:sdt>
  <w:p w14:paraId="4BBC260D" w14:textId="1ECA58C6" w:rsidR="00B879EC" w:rsidRPr="00A8181B" w:rsidRDefault="00BF7B13" w:rsidP="00BF7B13">
    <w:pPr>
      <w:pStyle w:val="Header"/>
      <w:jc w:val="center"/>
      <w:rPr>
        <w:rFonts w:ascii="Times New Roman" w:hAnsi="Times New Roman" w:cs="Times New Roman"/>
      </w:rPr>
    </w:pPr>
    <w:r w:rsidRPr="00A8181B">
      <w:rPr>
        <w:rFonts w:ascii="Times New Roman" w:hAnsi="Times New Roman" w:cs="Times New Roman"/>
      </w:rPr>
      <w:tab/>
    </w:r>
    <w:r w:rsidRPr="00A8181B">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B85A" w14:textId="77777777" w:rsidR="00BF7B13" w:rsidRDefault="00BF7B13" w:rsidP="00BF7B13">
    <w:pPr>
      <w:pStyle w:val="Header"/>
      <w:jc w:val="cente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p>
  <w:p w14:paraId="485F17E3" w14:textId="71E21DD0" w:rsidR="00BF7B13" w:rsidRPr="00BF7B13" w:rsidRDefault="00BF7B13" w:rsidP="00BF7B13">
    <w:pPr>
      <w:pStyle w:val="Header"/>
      <w:jc w:val="cente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sidRPr="00BF7B13">
      <w:rPr>
        <w:rFonts w:ascii="Times New Roman" w:hAnsi="Times New Roman" w:cs="Times New Roman"/>
        <w:b/>
        <w:bCs/>
      </w:rPr>
      <w:t xml:space="preserve">p-ISSN: 2776 4710 </w:t>
    </w:r>
  </w:p>
  <w:p w14:paraId="032430EA" w14:textId="77777777" w:rsidR="00BF7B13" w:rsidRPr="00BF7B13" w:rsidRDefault="00BF7B13" w:rsidP="00BF7B13">
    <w:pPr>
      <w:pStyle w:val="Heade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sidRPr="00BF7B13">
      <w:rPr>
        <w:rFonts w:ascii="Times New Roman" w:hAnsi="Times New Roman" w:cs="Times New Roman"/>
        <w:b/>
        <w:bCs/>
      </w:rPr>
      <w:t>e-ISSN: 2774-504X</w:t>
    </w:r>
  </w:p>
  <w:p w14:paraId="77112444" w14:textId="77777777" w:rsidR="00BF7B13" w:rsidRDefault="00BF7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57FBC"/>
    <w:multiLevelType w:val="hybridMultilevel"/>
    <w:tmpl w:val="4912C8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8B4052"/>
    <w:multiLevelType w:val="multilevel"/>
    <w:tmpl w:val="7E6C840C"/>
    <w:lvl w:ilvl="0">
      <w:start w:val="1"/>
      <w:numFmt w:val="lowerLetter"/>
      <w:lvlText w:val="%1."/>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200" w:hanging="72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1D0F77A0"/>
    <w:multiLevelType w:val="hybridMultilevel"/>
    <w:tmpl w:val="732011A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6D1299F"/>
    <w:multiLevelType w:val="hybridMultilevel"/>
    <w:tmpl w:val="D8586908"/>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D517C3"/>
    <w:multiLevelType w:val="multilevel"/>
    <w:tmpl w:val="311C7698"/>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15:restartNumberingAfterBreak="0">
    <w:nsid w:val="4C0D5E8E"/>
    <w:multiLevelType w:val="hybridMultilevel"/>
    <w:tmpl w:val="CB4E1200"/>
    <w:lvl w:ilvl="0" w:tplc="36269E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5C733F"/>
    <w:multiLevelType w:val="hybridMultilevel"/>
    <w:tmpl w:val="F4DC268A"/>
    <w:lvl w:ilvl="0" w:tplc="D5F24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7944E8"/>
    <w:multiLevelType w:val="hybridMultilevel"/>
    <w:tmpl w:val="C846B42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5"/>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FAC"/>
    <w:rsid w:val="00005B9E"/>
    <w:rsid w:val="00014A16"/>
    <w:rsid w:val="00022DB5"/>
    <w:rsid w:val="000D3F25"/>
    <w:rsid w:val="001548BE"/>
    <w:rsid w:val="0016357D"/>
    <w:rsid w:val="0016446C"/>
    <w:rsid w:val="001A01C1"/>
    <w:rsid w:val="001E1E66"/>
    <w:rsid w:val="001F1C41"/>
    <w:rsid w:val="001F41E2"/>
    <w:rsid w:val="002026D2"/>
    <w:rsid w:val="00227344"/>
    <w:rsid w:val="0023436E"/>
    <w:rsid w:val="00246FAC"/>
    <w:rsid w:val="002A4944"/>
    <w:rsid w:val="002D35CD"/>
    <w:rsid w:val="002F1BF1"/>
    <w:rsid w:val="00334D71"/>
    <w:rsid w:val="00366D6C"/>
    <w:rsid w:val="00374A9E"/>
    <w:rsid w:val="00375070"/>
    <w:rsid w:val="003F27F8"/>
    <w:rsid w:val="003F733B"/>
    <w:rsid w:val="00407F68"/>
    <w:rsid w:val="00445C99"/>
    <w:rsid w:val="00492C2C"/>
    <w:rsid w:val="00500407"/>
    <w:rsid w:val="005C61F9"/>
    <w:rsid w:val="00601B8D"/>
    <w:rsid w:val="00613938"/>
    <w:rsid w:val="006440A4"/>
    <w:rsid w:val="006F3B26"/>
    <w:rsid w:val="007747E9"/>
    <w:rsid w:val="007C06BA"/>
    <w:rsid w:val="007C7057"/>
    <w:rsid w:val="0086084B"/>
    <w:rsid w:val="00891D4C"/>
    <w:rsid w:val="008D3575"/>
    <w:rsid w:val="008F4A13"/>
    <w:rsid w:val="00910423"/>
    <w:rsid w:val="00957D0D"/>
    <w:rsid w:val="0096438E"/>
    <w:rsid w:val="009643EC"/>
    <w:rsid w:val="009670B4"/>
    <w:rsid w:val="00984752"/>
    <w:rsid w:val="00A06331"/>
    <w:rsid w:val="00A32878"/>
    <w:rsid w:val="00A41E51"/>
    <w:rsid w:val="00A6222A"/>
    <w:rsid w:val="00A8181B"/>
    <w:rsid w:val="00AB5570"/>
    <w:rsid w:val="00AC113B"/>
    <w:rsid w:val="00AE5BF7"/>
    <w:rsid w:val="00B374C5"/>
    <w:rsid w:val="00B42A3F"/>
    <w:rsid w:val="00B74FE7"/>
    <w:rsid w:val="00B83B74"/>
    <w:rsid w:val="00B879EC"/>
    <w:rsid w:val="00B962AF"/>
    <w:rsid w:val="00BF7B13"/>
    <w:rsid w:val="00C11442"/>
    <w:rsid w:val="00C23BF2"/>
    <w:rsid w:val="00C772B9"/>
    <w:rsid w:val="00C813B5"/>
    <w:rsid w:val="00CB1848"/>
    <w:rsid w:val="00CB3BC7"/>
    <w:rsid w:val="00CC2F8F"/>
    <w:rsid w:val="00CD2D9D"/>
    <w:rsid w:val="00D74CD9"/>
    <w:rsid w:val="00DD3B04"/>
    <w:rsid w:val="00E07B37"/>
    <w:rsid w:val="00E27E9C"/>
    <w:rsid w:val="00E60FC2"/>
    <w:rsid w:val="00EF1386"/>
    <w:rsid w:val="00EF7566"/>
    <w:rsid w:val="00F31F63"/>
    <w:rsid w:val="00F66B21"/>
    <w:rsid w:val="00FC0C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82286"/>
  <w15:docId w15:val="{82D802B1-3789-4004-A1AF-E4ADF5F26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outlineLvl w:val="0"/>
    </w:pPr>
    <w:rPr>
      <w:rFonts w:ascii="Cambria" w:eastAsia="Cambria" w:hAnsi="Cambria" w:cs="Cambria"/>
      <w:b/>
      <w:color w:val="365F91"/>
      <w:sz w:val="28"/>
      <w:szCs w:val="2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40"/>
      <w:outlineLvl w:val="1"/>
    </w:pPr>
    <w:rPr>
      <w:rFonts w:ascii="Cambria" w:eastAsia="Cambria" w:hAnsi="Cambria" w:cs="Cambria"/>
      <w:color w:val="365F91"/>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spacing w:before="100" w:after="100"/>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character" w:styleId="Hyperlink">
    <w:name w:val="Hyperlink"/>
    <w:basedOn w:val="DefaultParagraphFont"/>
    <w:uiPriority w:val="99"/>
    <w:unhideWhenUsed/>
    <w:rsid w:val="00EF1386"/>
    <w:rPr>
      <w:color w:val="0000FF" w:themeColor="hyperlink"/>
      <w:u w:val="single"/>
    </w:rPr>
  </w:style>
  <w:style w:type="character" w:styleId="UnresolvedMention">
    <w:name w:val="Unresolved Mention"/>
    <w:basedOn w:val="DefaultParagraphFont"/>
    <w:uiPriority w:val="99"/>
    <w:semiHidden/>
    <w:unhideWhenUsed/>
    <w:rsid w:val="00EF1386"/>
    <w:rPr>
      <w:color w:val="605E5C"/>
      <w:shd w:val="clear" w:color="auto" w:fill="E1DFDD"/>
    </w:rPr>
  </w:style>
  <w:style w:type="paragraph" w:styleId="NoSpacing">
    <w:name w:val="No Spacing"/>
    <w:uiPriority w:val="1"/>
    <w:qFormat/>
    <w:rsid w:val="00EF1386"/>
  </w:style>
  <w:style w:type="paragraph" w:styleId="ListParagraph">
    <w:name w:val="List Paragraph"/>
    <w:basedOn w:val="Normal"/>
    <w:uiPriority w:val="34"/>
    <w:qFormat/>
    <w:rsid w:val="00AE5BF7"/>
    <w:pPr>
      <w:spacing w:after="160" w:line="278" w:lineRule="auto"/>
      <w:ind w:left="720"/>
      <w:contextualSpacing/>
    </w:pPr>
    <w:rPr>
      <w:rFonts w:asciiTheme="minorHAnsi" w:eastAsiaTheme="minorHAnsi" w:hAnsiTheme="minorHAnsi" w:cstheme="minorBidi"/>
      <w:kern w:val="2"/>
      <w14:ligatures w14:val="standardContextual"/>
    </w:rPr>
  </w:style>
  <w:style w:type="character" w:styleId="Strong">
    <w:name w:val="Strong"/>
    <w:basedOn w:val="DefaultParagraphFont"/>
    <w:uiPriority w:val="22"/>
    <w:qFormat/>
    <w:rsid w:val="00AE5BF7"/>
    <w:rPr>
      <w:b/>
      <w:bCs/>
    </w:rPr>
  </w:style>
  <w:style w:type="paragraph" w:styleId="Header">
    <w:name w:val="header"/>
    <w:basedOn w:val="Normal"/>
    <w:link w:val="HeaderChar"/>
    <w:uiPriority w:val="99"/>
    <w:unhideWhenUsed/>
    <w:rsid w:val="00022DB5"/>
    <w:pPr>
      <w:tabs>
        <w:tab w:val="center" w:pos="4680"/>
        <w:tab w:val="right" w:pos="9360"/>
      </w:tabs>
    </w:pPr>
  </w:style>
  <w:style w:type="character" w:customStyle="1" w:styleId="HeaderChar">
    <w:name w:val="Header Char"/>
    <w:basedOn w:val="DefaultParagraphFont"/>
    <w:link w:val="Header"/>
    <w:uiPriority w:val="99"/>
    <w:rsid w:val="00022DB5"/>
  </w:style>
  <w:style w:type="paragraph" w:styleId="Footer">
    <w:name w:val="footer"/>
    <w:basedOn w:val="Normal"/>
    <w:link w:val="FooterChar"/>
    <w:uiPriority w:val="99"/>
    <w:unhideWhenUsed/>
    <w:rsid w:val="00022DB5"/>
    <w:pPr>
      <w:tabs>
        <w:tab w:val="center" w:pos="4680"/>
        <w:tab w:val="right" w:pos="9360"/>
      </w:tabs>
    </w:pPr>
  </w:style>
  <w:style w:type="character" w:customStyle="1" w:styleId="FooterChar">
    <w:name w:val="Footer Char"/>
    <w:basedOn w:val="DefaultParagraphFont"/>
    <w:link w:val="Footer"/>
    <w:uiPriority w:val="99"/>
    <w:rsid w:val="00022DB5"/>
  </w:style>
  <w:style w:type="character" w:styleId="PlaceholderText">
    <w:name w:val="Placeholder Text"/>
    <w:basedOn w:val="DefaultParagraphFont"/>
    <w:uiPriority w:val="99"/>
    <w:semiHidden/>
    <w:rsid w:val="00022DB5"/>
    <w:rPr>
      <w:color w:val="666666"/>
    </w:rPr>
  </w:style>
  <w:style w:type="paragraph" w:styleId="FootnoteText">
    <w:name w:val="footnote text"/>
    <w:basedOn w:val="Normal"/>
    <w:link w:val="FootnoteTextChar"/>
    <w:uiPriority w:val="99"/>
    <w:semiHidden/>
    <w:unhideWhenUsed/>
    <w:rsid w:val="00227344"/>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227344"/>
    <w:rPr>
      <w:rFonts w:asciiTheme="minorHAnsi" w:eastAsiaTheme="minorHAnsi" w:hAnsiTheme="minorHAnsi" w:cstheme="minorBidi"/>
      <w:kern w:val="2"/>
      <w:sz w:val="20"/>
      <w:szCs w:val="20"/>
      <w14:ligatures w14:val="standardContextual"/>
    </w:rPr>
  </w:style>
  <w:style w:type="character" w:styleId="FootnoteReference">
    <w:name w:val="footnote reference"/>
    <w:basedOn w:val="DefaultParagraphFont"/>
    <w:uiPriority w:val="99"/>
    <w:semiHidden/>
    <w:unhideWhenUsed/>
    <w:rsid w:val="002273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iaagustin0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ahrosiahmad80@gmail.com" TargetMode="External"/><Relationship Id="rId4" Type="http://schemas.openxmlformats.org/officeDocument/2006/relationships/settings" Target="settings.xml"/><Relationship Id="rId9" Type="http://schemas.openxmlformats.org/officeDocument/2006/relationships/hyperlink" Target="mailto:ekajuliaindahnursafitri874@gmail.com"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2904EE08394F1BB860921D44088C30"/>
        <w:category>
          <w:name w:val="General"/>
          <w:gallery w:val="placeholder"/>
        </w:category>
        <w:types>
          <w:type w:val="bbPlcHdr"/>
        </w:types>
        <w:behaviors>
          <w:behavior w:val="content"/>
        </w:behaviors>
        <w:guid w:val="{ADD3116E-7D6A-4636-B80B-BCF2D474C2C9}"/>
      </w:docPartPr>
      <w:docPartBody>
        <w:p w:rsidR="003C7777" w:rsidRDefault="00361FCC">
          <w:r w:rsidRPr="00C9099D">
            <w:rPr>
              <w:rStyle w:val="PlaceholderText"/>
            </w:rPr>
            <w:t>[Author]</w:t>
          </w:r>
        </w:p>
      </w:docPartBody>
    </w:docPart>
    <w:docPart>
      <w:docPartPr>
        <w:name w:val="36BF89D53E3B4D408FCCD8E6DA7117D1"/>
        <w:category>
          <w:name w:val="General"/>
          <w:gallery w:val="placeholder"/>
        </w:category>
        <w:types>
          <w:type w:val="bbPlcHdr"/>
        </w:types>
        <w:behaviors>
          <w:behavior w:val="content"/>
        </w:behaviors>
        <w:guid w:val="{A19CA80B-3067-4B4D-A82A-969863A896AE}"/>
      </w:docPartPr>
      <w:docPartBody>
        <w:p w:rsidR="0020539C" w:rsidRDefault="003C7777">
          <w:r w:rsidRPr="00AF3B46">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CC"/>
    <w:rsid w:val="001548BE"/>
    <w:rsid w:val="001D5704"/>
    <w:rsid w:val="0020539C"/>
    <w:rsid w:val="002A4944"/>
    <w:rsid w:val="00337D64"/>
    <w:rsid w:val="00361FCC"/>
    <w:rsid w:val="00375070"/>
    <w:rsid w:val="003C7777"/>
    <w:rsid w:val="00407F68"/>
    <w:rsid w:val="0044538A"/>
    <w:rsid w:val="004C3AA5"/>
    <w:rsid w:val="00585D39"/>
    <w:rsid w:val="00632558"/>
    <w:rsid w:val="006F3B26"/>
    <w:rsid w:val="007C7057"/>
    <w:rsid w:val="00891D4C"/>
    <w:rsid w:val="00A561C8"/>
    <w:rsid w:val="00A6222A"/>
    <w:rsid w:val="00B42A3F"/>
    <w:rsid w:val="00B50F55"/>
    <w:rsid w:val="00C772B9"/>
    <w:rsid w:val="00D72A81"/>
    <w:rsid w:val="00DC0B00"/>
    <w:rsid w:val="00E10DC9"/>
    <w:rsid w:val="00F85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FC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77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EA2ED-604B-42E9-B247-E88AD2B4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5520</Words>
  <Characters>31464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Nania Putri Agustin, Eka Julia Indah Nur Safitri, Ahmad Bahrosi</dc:creator>
  <cp:lastModifiedBy>Ali Burhan</cp:lastModifiedBy>
  <cp:revision>28</cp:revision>
  <cp:lastPrinted>2026-08-10T03:50:00Z</cp:lastPrinted>
  <dcterms:created xsi:type="dcterms:W3CDTF">2025-12-13T09:33:00Z</dcterms:created>
  <dcterms:modified xsi:type="dcterms:W3CDTF">2026-08-10T03:50:00Z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d5a4cb5a-410b-3c61-b8c6-3952f2b58169</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http://www.zotero.org/styles/chicago-fullnote-bibliography</vt:lpwstr>
  </property>
  <property fmtid="{D5CDD505-2E9C-101B-9397-08002B2CF9AE}" pid="9" name="Mendeley Recent Style Name 2_1">
    <vt:lpwstr>Chicago Manual of Style 17th edition (full note)</vt:lpwstr>
  </property>
  <property fmtid="{D5CDD505-2E9C-101B-9397-08002B2CF9AE}" pid="10" name="Mendeley Recent Style Id 3_1">
    <vt:lpwstr>http://www.zotero.org/styles/harvard1</vt:lpwstr>
  </property>
  <property fmtid="{D5CDD505-2E9C-101B-9397-08002B2CF9AE}" pid="11" name="Mendeley Recent Style Name 3_1">
    <vt:lpwstr>Harvard reference format 1 (deprecated)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9th edition (in-text citations)</vt:lpwstr>
  </property>
  <property fmtid="{D5CDD505-2E9C-101B-9397-08002B2CF9AE}" pid="18" name="Mendeley Recent Style Id 7_1">
    <vt:lpwstr>http://www.zotero.org/styles/national-library-of-medicine</vt:lpwstr>
  </property>
  <property fmtid="{D5CDD505-2E9C-101B-9397-08002B2CF9AE}" pid="19" name="Mendeley Recent Style Name 7_1">
    <vt:lpwstr>National Library of Medicine</vt:lpwstr>
  </property>
  <property fmtid="{D5CDD505-2E9C-101B-9397-08002B2CF9AE}" pid="20" name="Mendeley Recent Style Id 8_1">
    <vt:lpwstr>http://www.zotero.org/styles/turabian-shortened-notes-bibliography-subsequent-ibid</vt:lpwstr>
  </property>
  <property fmtid="{D5CDD505-2E9C-101B-9397-08002B2CF9AE}" pid="21" name="Mendeley Recent Style Name 8_1">
    <vt:lpwstr>Turabian 9th edition (shortened notes and bibliography, subsequent ibid.)</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http://www.zotero.org/styles/chicago-fullnote-bibliography</vt:lpwstr>
  </property>
</Properties>
</file>